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25BCC" w14:textId="45F0947F" w:rsidR="00B17975" w:rsidRPr="00264623" w:rsidRDefault="00AA7050" w:rsidP="006719BF">
      <w:bookmarkStart w:id="0" w:name="_GoBack"/>
      <w:bookmarkEnd w:id="0"/>
      <w:r>
        <w:rPr>
          <w:noProof/>
          <w:lang w:val="en-US"/>
        </w:rPr>
        <mc:AlternateContent>
          <mc:Choice Requires="wps">
            <w:drawing>
              <wp:anchor distT="0" distB="0" distL="114300" distR="114300" simplePos="0" relativeHeight="251669504" behindDoc="0" locked="1" layoutInCell="1" allowOverlap="1" wp14:anchorId="67CDF108" wp14:editId="2DFC5FB6">
                <wp:simplePos x="0" y="0"/>
                <wp:positionH relativeFrom="page">
                  <wp:posOffset>654685</wp:posOffset>
                </wp:positionH>
                <wp:positionV relativeFrom="page">
                  <wp:posOffset>1508760</wp:posOffset>
                </wp:positionV>
                <wp:extent cx="6479540" cy="8459470"/>
                <wp:effectExtent l="0" t="0" r="0" b="0"/>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79540" cy="8459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287"/>
                              <w:gridCol w:w="284"/>
                              <w:gridCol w:w="1247"/>
                              <w:gridCol w:w="284"/>
                              <w:gridCol w:w="284"/>
                              <w:gridCol w:w="1503"/>
                              <w:gridCol w:w="284"/>
                              <w:gridCol w:w="3033"/>
                            </w:tblGrid>
                            <w:tr w:rsidR="00AE6709" w:rsidRPr="0025727F" w14:paraId="705C8BEE" w14:textId="77777777" w:rsidTr="00AE6709">
                              <w:trPr>
                                <w:trHeight w:hRule="exact" w:val="720"/>
                              </w:trPr>
                              <w:tc>
                                <w:tcPr>
                                  <w:tcW w:w="10206" w:type="dxa"/>
                                  <w:gridSpan w:val="8"/>
                                </w:tcPr>
                                <w:p w14:paraId="01A6A034" w14:textId="77777777" w:rsidR="00AE6709" w:rsidRPr="0025727F" w:rsidRDefault="00D77E0A" w:rsidP="00274FF7">
                                  <w:pPr>
                                    <w:pStyle w:val="TitleofDocument"/>
                                    <w:rPr>
                                      <w:rFonts w:asciiTheme="minorHAnsi" w:hAnsiTheme="minorHAnsi" w:cstheme="minorHAnsi"/>
                                      <w:lang w:val="en-US"/>
                                    </w:rPr>
                                  </w:pPr>
                                  <w:r w:rsidRPr="0025727F">
                                    <w:rPr>
                                      <w:rFonts w:asciiTheme="minorHAnsi" w:hAnsiTheme="minorHAnsi" w:cstheme="minorHAnsi"/>
                                      <w:lang w:val="en-US"/>
                                    </w:rPr>
                                    <w:t>Zambia</w:t>
                                  </w:r>
                                </w:p>
                              </w:tc>
                            </w:tr>
                            <w:tr w:rsidR="00AE6709" w:rsidRPr="0025727F" w14:paraId="75F0951D" w14:textId="77777777" w:rsidTr="00AE6709">
                              <w:trPr>
                                <w:trHeight w:hRule="exact" w:val="40"/>
                              </w:trPr>
                              <w:tc>
                                <w:tcPr>
                                  <w:tcW w:w="10206" w:type="dxa"/>
                                  <w:gridSpan w:val="8"/>
                                </w:tcPr>
                                <w:p w14:paraId="29712DA3" w14:textId="77777777" w:rsidR="00AE6709" w:rsidRPr="0025727F" w:rsidRDefault="00AE6709" w:rsidP="00EA5222">
                                  <w:pPr>
                                    <w:rPr>
                                      <w:rFonts w:asciiTheme="minorHAnsi" w:hAnsiTheme="minorHAnsi" w:cstheme="minorHAnsi"/>
                                      <w:lang w:val="en-US"/>
                                    </w:rPr>
                                  </w:pPr>
                                </w:p>
                              </w:tc>
                            </w:tr>
                            <w:tr w:rsidR="00AE6709" w:rsidRPr="0025727F" w14:paraId="623629D4" w14:textId="77777777" w:rsidTr="00AE6709">
                              <w:trPr>
                                <w:trHeight w:hRule="exact" w:val="289"/>
                              </w:trPr>
                              <w:tc>
                                <w:tcPr>
                                  <w:tcW w:w="10206" w:type="dxa"/>
                                  <w:gridSpan w:val="8"/>
                                </w:tcPr>
                                <w:p w14:paraId="29955DA4" w14:textId="77777777" w:rsidR="00AE6709" w:rsidRPr="00E647DC" w:rsidRDefault="00155839" w:rsidP="00274FF7">
                                  <w:pPr>
                                    <w:pStyle w:val="Text-Date"/>
                                    <w:rPr>
                                      <w:rFonts w:cstheme="minorHAnsi"/>
                                      <w:sz w:val="22"/>
                                    </w:rPr>
                                  </w:pPr>
                                  <w:r>
                                    <w:rPr>
                                      <w:rFonts w:cstheme="minorHAnsi"/>
                                      <w:sz w:val="22"/>
                                    </w:rPr>
                                    <w:t xml:space="preserve">September </w:t>
                                  </w:r>
                                  <w:r w:rsidR="00AE6709" w:rsidRPr="00E647DC">
                                    <w:rPr>
                                      <w:rFonts w:cstheme="minorHAnsi"/>
                                      <w:sz w:val="22"/>
                                    </w:rPr>
                                    <w:t>20</w:t>
                                  </w:r>
                                  <w:r w:rsidR="00D77E0A" w:rsidRPr="00E647DC">
                                    <w:rPr>
                                      <w:rFonts w:cstheme="minorHAnsi"/>
                                      <w:sz w:val="22"/>
                                    </w:rPr>
                                    <w:t>20</w:t>
                                  </w:r>
                                </w:p>
                              </w:tc>
                            </w:tr>
                            <w:tr w:rsidR="00AE6709" w:rsidRPr="0025727F" w14:paraId="4B31C841" w14:textId="77777777" w:rsidTr="00AE6709">
                              <w:trPr>
                                <w:trHeight w:hRule="exact" w:val="340"/>
                              </w:trPr>
                              <w:tc>
                                <w:tcPr>
                                  <w:tcW w:w="10206" w:type="dxa"/>
                                  <w:gridSpan w:val="8"/>
                                </w:tcPr>
                                <w:p w14:paraId="52EF8E45" w14:textId="77777777" w:rsidR="00AE6709" w:rsidRPr="00E647DC" w:rsidRDefault="00AE6709" w:rsidP="00EA5222">
                                  <w:pPr>
                                    <w:rPr>
                                      <w:rFonts w:asciiTheme="minorHAnsi" w:hAnsiTheme="minorHAnsi" w:cstheme="minorHAnsi"/>
                                    </w:rPr>
                                  </w:pPr>
                                </w:p>
                              </w:tc>
                            </w:tr>
                            <w:tr w:rsidR="00AE6709" w:rsidRPr="0025727F" w14:paraId="534977AE" w14:textId="77777777" w:rsidTr="00AE6709">
                              <w:trPr>
                                <w:trHeight w:hRule="exact" w:val="1678"/>
                              </w:trPr>
                              <w:tc>
                                <w:tcPr>
                                  <w:tcW w:w="3287" w:type="dxa"/>
                                </w:tcPr>
                                <w:p w14:paraId="4FDC41A0" w14:textId="77777777" w:rsidR="00AE6709" w:rsidRPr="00E647DC" w:rsidRDefault="004421BC" w:rsidP="00155839">
                                  <w:pPr>
                                    <w:pStyle w:val="Text-Summary"/>
                                    <w:jc w:val="both"/>
                                    <w:rPr>
                                      <w:rFonts w:cstheme="minorHAnsi"/>
                                    </w:rPr>
                                  </w:pPr>
                                  <w:r w:rsidRPr="004421BC">
                                    <w:rPr>
                                      <w:rFonts w:cstheme="minorHAnsi"/>
                                      <w:color w:val="0070C0"/>
                                      <w:lang w:val="en-GB"/>
                                    </w:rPr>
                                    <w:t>163</w:t>
                                  </w:r>
                                  <w:r w:rsidRPr="004421BC">
                                    <w:rPr>
                                      <w:rFonts w:cstheme="minorHAnsi"/>
                                      <w:lang w:val="en-GB"/>
                                    </w:rPr>
                                    <w:t xml:space="preserve"> households comprising 805 individuals received one-off COVID-19 relief cash grants of </w:t>
                                  </w:r>
                                  <w:r w:rsidRPr="004421BC">
                                    <w:rPr>
                                      <w:rFonts w:cstheme="minorHAnsi"/>
                                      <w:color w:val="0070C0"/>
                                      <w:lang w:val="en-GB"/>
                                    </w:rPr>
                                    <w:t>K130</w:t>
                                  </w:r>
                                  <w:r w:rsidR="000D107E">
                                    <w:rPr>
                                      <w:rFonts w:cstheme="minorHAnsi"/>
                                      <w:color w:val="0070C0"/>
                                      <w:lang w:val="en-GB"/>
                                    </w:rPr>
                                    <w:t xml:space="preserve"> </w:t>
                                  </w:r>
                                  <w:r w:rsidRPr="004421BC">
                                    <w:rPr>
                                      <w:rFonts w:cstheme="minorHAnsi"/>
                                      <w:color w:val="0070C0"/>
                                      <w:lang w:val="en-GB"/>
                                    </w:rPr>
                                    <w:t xml:space="preserve">($6.5) </w:t>
                                  </w:r>
                                  <w:r w:rsidRPr="004421BC">
                                    <w:rPr>
                                      <w:rFonts w:cstheme="minorHAnsi"/>
                                      <w:lang w:val="en-GB"/>
                                    </w:rPr>
                                    <w:t xml:space="preserve">each </w:t>
                                  </w:r>
                                  <w:r w:rsidR="00155839">
                                    <w:rPr>
                                      <w:rFonts w:cstheme="minorHAnsi"/>
                                      <w:lang w:val="en-GB"/>
                                    </w:rPr>
                                    <w:t xml:space="preserve">from UNHCR </w:t>
                                  </w:r>
                                  <w:r w:rsidRPr="004421BC">
                                    <w:rPr>
                                      <w:rFonts w:cstheme="minorHAnsi"/>
                                      <w:lang w:val="en-GB"/>
                                    </w:rPr>
                                    <w:t xml:space="preserve">to help cushion </w:t>
                                  </w:r>
                                  <w:r w:rsidR="00155839">
                                    <w:rPr>
                                      <w:rFonts w:cstheme="minorHAnsi"/>
                                      <w:lang w:val="en-GB"/>
                                    </w:rPr>
                                    <w:t>them against the negative impact of the pandemic.</w:t>
                                  </w:r>
                                </w:p>
                              </w:tc>
                              <w:tc>
                                <w:tcPr>
                                  <w:tcW w:w="284" w:type="dxa"/>
                                </w:tcPr>
                                <w:p w14:paraId="4FCE7310" w14:textId="77777777" w:rsidR="00AE6709" w:rsidRPr="00E647DC" w:rsidRDefault="00AE6709" w:rsidP="00654BDA">
                                  <w:pPr>
                                    <w:jc w:val="both"/>
                                    <w:rPr>
                                      <w:rFonts w:asciiTheme="minorHAnsi" w:hAnsiTheme="minorHAnsi" w:cstheme="minorHAnsi"/>
                                      <w:lang w:val="en-US"/>
                                    </w:rPr>
                                  </w:pPr>
                                </w:p>
                              </w:tc>
                              <w:tc>
                                <w:tcPr>
                                  <w:tcW w:w="3318" w:type="dxa"/>
                                  <w:gridSpan w:val="4"/>
                                </w:tcPr>
                                <w:p w14:paraId="3E2101C8" w14:textId="77777777" w:rsidR="00AE6709" w:rsidRPr="00E647DC" w:rsidRDefault="00B77678" w:rsidP="00654BDA">
                                  <w:pPr>
                                    <w:pStyle w:val="Text-Summary"/>
                                    <w:jc w:val="both"/>
                                    <w:rPr>
                                      <w:rFonts w:cstheme="minorHAnsi"/>
                                    </w:rPr>
                                  </w:pPr>
                                  <w:bookmarkStart w:id="1" w:name="_Hlk18915973"/>
                                  <w:r>
                                    <w:rPr>
                                      <w:rFonts w:cstheme="minorHAnsi"/>
                                      <w:lang w:val="en-GB"/>
                                    </w:rPr>
                                    <w:t xml:space="preserve">A total of </w:t>
                                  </w:r>
                                  <w:r w:rsidRPr="00B77678">
                                    <w:rPr>
                                      <w:rFonts w:cstheme="minorHAnsi"/>
                                      <w:color w:val="0070C0"/>
                                      <w:szCs w:val="20"/>
                                    </w:rPr>
                                    <w:t>5</w:t>
                                  </w:r>
                                  <w:r w:rsidRPr="00F51BDF">
                                    <w:rPr>
                                      <w:rFonts w:cstheme="minorHAnsi"/>
                                      <w:szCs w:val="20"/>
                                    </w:rPr>
                                    <w:t xml:space="preserve"> teacher houses at Mantapala-B that </w:t>
                                  </w:r>
                                  <w:r>
                                    <w:rPr>
                                      <w:rFonts w:cstheme="minorHAnsi"/>
                                      <w:szCs w:val="20"/>
                                    </w:rPr>
                                    <w:t>we</w:t>
                                  </w:r>
                                  <w:r w:rsidRPr="00F51BDF">
                                    <w:rPr>
                                      <w:rFonts w:cstheme="minorHAnsi"/>
                                      <w:szCs w:val="20"/>
                                    </w:rPr>
                                    <w:t>re constructed by UNHCR</w:t>
                                  </w:r>
                                  <w:r>
                                    <w:rPr>
                                      <w:rFonts w:cstheme="minorHAnsi"/>
                                      <w:szCs w:val="20"/>
                                    </w:rPr>
                                    <w:t>,</w:t>
                                  </w:r>
                                  <w:r w:rsidRPr="00F51BDF">
                                    <w:rPr>
                                      <w:rFonts w:cstheme="minorHAnsi"/>
                                      <w:szCs w:val="20"/>
                                    </w:rPr>
                                    <w:t xml:space="preserve"> through Plan International</w:t>
                                  </w:r>
                                  <w:r>
                                    <w:rPr>
                                      <w:rFonts w:cstheme="minorHAnsi"/>
                                      <w:szCs w:val="20"/>
                                    </w:rPr>
                                    <w:t>,</w:t>
                                  </w:r>
                                  <w:r w:rsidRPr="00F51BDF">
                                    <w:rPr>
                                      <w:rFonts w:cstheme="minorHAnsi"/>
                                      <w:szCs w:val="20"/>
                                    </w:rPr>
                                    <w:t xml:space="preserve"> are at roof level</w:t>
                                  </w:r>
                                  <w:r w:rsidR="009E53FE" w:rsidRPr="009E53FE">
                                    <w:rPr>
                                      <w:rFonts w:cstheme="minorHAnsi"/>
                                      <w:lang w:val="en-GB"/>
                                    </w:rPr>
                                    <w:t xml:space="preserve">. </w:t>
                                  </w:r>
                                  <w:bookmarkEnd w:id="1"/>
                                </w:p>
                              </w:tc>
                              <w:tc>
                                <w:tcPr>
                                  <w:tcW w:w="284" w:type="dxa"/>
                                </w:tcPr>
                                <w:p w14:paraId="134E2EC0" w14:textId="77777777" w:rsidR="00AE6709" w:rsidRPr="00E647DC" w:rsidRDefault="00AE6709" w:rsidP="00654BDA">
                                  <w:pPr>
                                    <w:jc w:val="both"/>
                                    <w:rPr>
                                      <w:rFonts w:asciiTheme="minorHAnsi" w:hAnsiTheme="minorHAnsi" w:cstheme="minorHAnsi"/>
                                      <w:lang w:val="en-US"/>
                                    </w:rPr>
                                  </w:pPr>
                                </w:p>
                              </w:tc>
                              <w:tc>
                                <w:tcPr>
                                  <w:tcW w:w="3033" w:type="dxa"/>
                                </w:tcPr>
                                <w:p w14:paraId="39642E1A" w14:textId="77777777" w:rsidR="00AE6709" w:rsidRPr="00E647DC" w:rsidRDefault="0014548F" w:rsidP="00654BDA">
                                  <w:pPr>
                                    <w:pStyle w:val="Text-Summary"/>
                                    <w:jc w:val="both"/>
                                    <w:rPr>
                                      <w:rFonts w:cstheme="minorHAnsi"/>
                                    </w:rPr>
                                  </w:pPr>
                                  <w:r w:rsidRPr="00AF28CB">
                                    <w:rPr>
                                      <w:rFonts w:cstheme="minorHAnsi"/>
                                      <w:b/>
                                      <w:color w:val="0070C0"/>
                                      <w:szCs w:val="20"/>
                                    </w:rPr>
                                    <w:t>211</w:t>
                                  </w:r>
                                  <w:r w:rsidRPr="00E90F8C">
                                    <w:rPr>
                                      <w:rFonts w:cstheme="minorHAnsi"/>
                                      <w:color w:val="auto"/>
                                      <w:szCs w:val="20"/>
                                    </w:rPr>
                                    <w:t xml:space="preserve"> individuals </w:t>
                                  </w:r>
                                  <w:r>
                                    <w:rPr>
                                      <w:rFonts w:cstheme="minorHAnsi"/>
                                      <w:color w:val="auto"/>
                                      <w:szCs w:val="20"/>
                                    </w:rPr>
                                    <w:t xml:space="preserve">out of </w:t>
                                  </w:r>
                                  <w:r w:rsidRPr="00AF28CB">
                                    <w:rPr>
                                      <w:rFonts w:cstheme="minorHAnsi"/>
                                      <w:b/>
                                      <w:color w:val="auto"/>
                                      <w:szCs w:val="20"/>
                                    </w:rPr>
                                    <w:t>248</w:t>
                                  </w:r>
                                  <w:r>
                                    <w:rPr>
                                      <w:rFonts w:cstheme="minorHAnsi"/>
                                      <w:color w:val="auto"/>
                                      <w:szCs w:val="20"/>
                                    </w:rPr>
                                    <w:t xml:space="preserve"> submitted by UNHCR and accepted by a Nordic</w:t>
                                  </w:r>
                                  <w:r w:rsidRPr="00E90F8C">
                                    <w:rPr>
                                      <w:rFonts w:cstheme="minorHAnsi"/>
                                      <w:color w:val="auto"/>
                                      <w:szCs w:val="20"/>
                                    </w:rPr>
                                    <w:t xml:space="preserve"> country are expected to depart on resettlement in 2020</w:t>
                                  </w:r>
                                  <w:r w:rsidR="00AE6709" w:rsidRPr="00E647DC">
                                    <w:rPr>
                                      <w:rFonts w:cstheme="minorHAnsi"/>
                                    </w:rPr>
                                    <w:t>.</w:t>
                                  </w:r>
                                </w:p>
                              </w:tc>
                            </w:tr>
                            <w:tr w:rsidR="00AE6709" w:rsidRPr="0025727F" w14:paraId="2D5CC4B1" w14:textId="77777777" w:rsidTr="00E83976">
                              <w:trPr>
                                <w:trHeight w:hRule="exact" w:val="199"/>
                              </w:trPr>
                              <w:tc>
                                <w:tcPr>
                                  <w:tcW w:w="10206" w:type="dxa"/>
                                  <w:gridSpan w:val="8"/>
                                  <w:tcBorders>
                                    <w:bottom w:val="single" w:sz="4" w:space="0" w:color="0072BC" w:themeColor="accent1"/>
                                  </w:tcBorders>
                                </w:tcPr>
                                <w:p w14:paraId="44813F0E" w14:textId="77777777" w:rsidR="00AE6709" w:rsidRPr="0025727F" w:rsidRDefault="00AE6709" w:rsidP="00EA5222">
                                  <w:pPr>
                                    <w:rPr>
                                      <w:rFonts w:asciiTheme="minorHAnsi" w:hAnsiTheme="minorHAnsi" w:cstheme="minorHAnsi"/>
                                      <w:lang w:val="en-US"/>
                                    </w:rPr>
                                  </w:pPr>
                                </w:p>
                              </w:tc>
                            </w:tr>
                            <w:tr w:rsidR="00AE6709" w:rsidRPr="0025727F" w14:paraId="27385A1B" w14:textId="77777777" w:rsidTr="00E83976">
                              <w:trPr>
                                <w:trHeight w:hRule="exact" w:val="284"/>
                              </w:trPr>
                              <w:tc>
                                <w:tcPr>
                                  <w:tcW w:w="10206" w:type="dxa"/>
                                  <w:gridSpan w:val="8"/>
                                  <w:tcBorders>
                                    <w:top w:val="single" w:sz="4" w:space="0" w:color="0072BC" w:themeColor="accent1"/>
                                  </w:tcBorders>
                                </w:tcPr>
                                <w:p w14:paraId="5AF29483" w14:textId="77777777" w:rsidR="00AE6709" w:rsidRPr="0025727F" w:rsidRDefault="00AE6709" w:rsidP="00EA5222">
                                  <w:pPr>
                                    <w:rPr>
                                      <w:rFonts w:asciiTheme="minorHAnsi" w:hAnsiTheme="minorHAnsi" w:cstheme="minorHAnsi"/>
                                      <w:lang w:val="en-US"/>
                                    </w:rPr>
                                  </w:pPr>
                                </w:p>
                              </w:tc>
                            </w:tr>
                            <w:tr w:rsidR="00AE6709" w:rsidRPr="0025727F" w14:paraId="10C8D008" w14:textId="77777777" w:rsidTr="00E83976">
                              <w:trPr>
                                <w:trHeight w:hRule="exact" w:val="4536"/>
                              </w:trPr>
                              <w:tc>
                                <w:tcPr>
                                  <w:tcW w:w="4818" w:type="dxa"/>
                                  <w:gridSpan w:val="3"/>
                                </w:tcPr>
                                <w:p w14:paraId="37E58298" w14:textId="77777777" w:rsidR="00AE6709" w:rsidRPr="0025727F" w:rsidRDefault="00AE6709" w:rsidP="00FB3760">
                                  <w:pPr>
                                    <w:pStyle w:val="Title1-Table"/>
                                    <w:rPr>
                                      <w:rFonts w:asciiTheme="minorHAnsi" w:hAnsiTheme="minorHAnsi" w:cstheme="minorHAnsi"/>
                                      <w:lang w:val="en-US"/>
                                    </w:rPr>
                                  </w:pPr>
                                  <w:r w:rsidRPr="0025727F">
                                    <w:rPr>
                                      <w:rFonts w:asciiTheme="minorHAnsi" w:hAnsiTheme="minorHAnsi" w:cstheme="minorHAnsi"/>
                                      <w:lang w:val="en-US"/>
                                    </w:rPr>
                                    <w:t>Key indicators</w:t>
                                  </w:r>
                                </w:p>
                                <w:p w14:paraId="7ACFD150" w14:textId="77777777" w:rsidR="00AE6709" w:rsidRPr="0025727F" w:rsidRDefault="004421BC" w:rsidP="00FB3760">
                                  <w:pPr>
                                    <w:pStyle w:val="Text2-Table"/>
                                    <w:rPr>
                                      <w:rFonts w:cstheme="minorHAnsi"/>
                                      <w:lang w:val="en-US"/>
                                    </w:rPr>
                                  </w:pPr>
                                  <w:r w:rsidRPr="004421BC">
                                    <w:rPr>
                                      <w:rFonts w:cstheme="minorHAnsi"/>
                                      <w:lang w:val="en-US"/>
                                    </w:rPr>
                                    <w:t>68,699</w:t>
                                  </w:r>
                                </w:p>
                                <w:p w14:paraId="119DF0F0" w14:textId="77777777" w:rsidR="00AE6709" w:rsidRPr="0025727F" w:rsidRDefault="004421BC" w:rsidP="00FB3760">
                                  <w:pPr>
                                    <w:pStyle w:val="Text1-Table"/>
                                    <w:rPr>
                                      <w:rFonts w:cstheme="minorHAnsi"/>
                                      <w:lang w:val="en-US"/>
                                    </w:rPr>
                                  </w:pPr>
                                  <w:r>
                                    <w:rPr>
                                      <w:rFonts w:cstheme="minorHAnsi"/>
                                      <w:lang w:val="en-US"/>
                                    </w:rPr>
                                    <w:t>Refugees and asylum-seekers have been reached with</w:t>
                                  </w:r>
                                  <w:r w:rsidR="00507B85" w:rsidRPr="0025727F">
                                    <w:rPr>
                                      <w:rFonts w:cstheme="minorHAnsi"/>
                                      <w:lang w:val="en-US"/>
                                    </w:rPr>
                                    <w:t xml:space="preserve"> COVID-19 </w:t>
                                  </w:r>
                                  <w:r>
                                    <w:rPr>
                                      <w:rFonts w:cstheme="minorHAnsi"/>
                                      <w:lang w:val="en-US"/>
                                    </w:rPr>
                                    <w:t xml:space="preserve">messages </w:t>
                                  </w:r>
                                  <w:r w:rsidR="00507B85" w:rsidRPr="0025727F">
                                    <w:rPr>
                                      <w:rFonts w:cstheme="minorHAnsi"/>
                                      <w:lang w:val="en-US"/>
                                    </w:rPr>
                                    <w:t>since 18 March 2020</w:t>
                                  </w:r>
                                  <w:r w:rsidR="00B74261" w:rsidRPr="0025727F">
                                    <w:rPr>
                                      <w:rFonts w:cstheme="minorHAnsi"/>
                                      <w:lang w:val="en-US"/>
                                    </w:rPr>
                                    <w:t>.</w:t>
                                  </w:r>
                                </w:p>
                                <w:p w14:paraId="7330D8DD" w14:textId="77777777" w:rsidR="00AE6709" w:rsidRPr="0025727F" w:rsidRDefault="00AE6709" w:rsidP="00FB3760">
                                  <w:pPr>
                                    <w:pStyle w:val="Text3-table"/>
                                    <w:rPr>
                                      <w:rFonts w:cstheme="minorHAnsi"/>
                                      <w:lang w:val="en-US"/>
                                    </w:rPr>
                                  </w:pPr>
                                </w:p>
                                <w:p w14:paraId="33FC8089" w14:textId="77777777" w:rsidR="00AE6709" w:rsidRPr="000E719C" w:rsidRDefault="000E719C" w:rsidP="00FB3760">
                                  <w:pPr>
                                    <w:pStyle w:val="Text2-Table"/>
                                    <w:rPr>
                                      <w:rFonts w:cstheme="minorHAnsi"/>
                                      <w:sz w:val="18"/>
                                      <w:szCs w:val="18"/>
                                    </w:rPr>
                                  </w:pPr>
                                  <w:r>
                                    <w:rPr>
                                      <w:rFonts w:cstheme="minorHAnsi"/>
                                    </w:rPr>
                                    <w:t>3.72</w:t>
                                  </w:r>
                                  <w:r w:rsidR="00AE6709" w:rsidRPr="0025727F">
                                    <w:rPr>
                                      <w:rFonts w:cstheme="minorHAnsi"/>
                                    </w:rPr>
                                    <w:t xml:space="preserve">% </w:t>
                                  </w:r>
                                </w:p>
                                <w:p w14:paraId="78DBD11F" w14:textId="77777777" w:rsidR="00AE6709" w:rsidRPr="0025727F" w:rsidRDefault="00044B05" w:rsidP="00FB3760">
                                  <w:pPr>
                                    <w:pStyle w:val="Text1-Table"/>
                                    <w:rPr>
                                      <w:rFonts w:cstheme="minorHAnsi"/>
                                    </w:rPr>
                                  </w:pPr>
                                  <w:r>
                                    <w:rPr>
                                      <w:rFonts w:cstheme="minorHAnsi"/>
                                    </w:rPr>
                                    <w:t>o</w:t>
                                  </w:r>
                                  <w:r w:rsidR="00B74261" w:rsidRPr="0025727F">
                                    <w:rPr>
                                      <w:rFonts w:cstheme="minorHAnsi"/>
                                    </w:rPr>
                                    <w:t>f the population of persons of concern during</w:t>
                                  </w:r>
                                  <w:r w:rsidR="009E6DAC">
                                    <w:rPr>
                                      <w:rFonts w:cstheme="minorHAnsi"/>
                                    </w:rPr>
                                    <w:t xml:space="preserve"> the reporting period were </w:t>
                                  </w:r>
                                  <w:r w:rsidR="000E719C">
                                    <w:rPr>
                                      <w:rFonts w:cstheme="minorHAnsi"/>
                                    </w:rPr>
                                    <w:t>elderly</w:t>
                                  </w:r>
                                  <w:r w:rsidR="00B74261" w:rsidRPr="0025727F">
                                    <w:rPr>
                                      <w:rFonts w:cstheme="minorHAnsi"/>
                                    </w:rPr>
                                    <w:t>.</w:t>
                                  </w:r>
                                </w:p>
                                <w:p w14:paraId="23F28BCC" w14:textId="77777777" w:rsidR="00AE6709" w:rsidRPr="0025727F" w:rsidRDefault="00AE6709" w:rsidP="00FB3760">
                                  <w:pPr>
                                    <w:pStyle w:val="Text3-table"/>
                                    <w:rPr>
                                      <w:rFonts w:cstheme="minorHAnsi"/>
                                    </w:rPr>
                                  </w:pPr>
                                </w:p>
                                <w:p w14:paraId="2AE9DC90" w14:textId="77777777" w:rsidR="00AE6709" w:rsidRPr="003A6F1A" w:rsidRDefault="003A6F1A" w:rsidP="00FB3760">
                                  <w:pPr>
                                    <w:pStyle w:val="Text1-Table"/>
                                    <w:rPr>
                                      <w:rFonts w:cstheme="minorHAnsi"/>
                                      <w:color w:val="0070C0"/>
                                      <w:sz w:val="48"/>
                                      <w:szCs w:val="48"/>
                                      <w:lang w:val="en-US"/>
                                    </w:rPr>
                                  </w:pPr>
                                  <w:r w:rsidRPr="003A6F1A">
                                    <w:rPr>
                                      <w:rFonts w:cstheme="minorHAnsi"/>
                                      <w:color w:val="0070C0"/>
                                      <w:sz w:val="48"/>
                                      <w:szCs w:val="48"/>
                                      <w:lang w:val="en-US"/>
                                    </w:rPr>
                                    <w:t>38,967</w:t>
                                  </w:r>
                                </w:p>
                                <w:p w14:paraId="68BF56C7" w14:textId="77777777" w:rsidR="003A6F1A" w:rsidRPr="0025727F" w:rsidRDefault="003A6F1A" w:rsidP="00FB3760">
                                  <w:pPr>
                                    <w:pStyle w:val="Text1-Table"/>
                                    <w:rPr>
                                      <w:rFonts w:cstheme="minorHAnsi"/>
                                      <w:lang w:val="en-US"/>
                                    </w:rPr>
                                  </w:pPr>
                                  <w:r>
                                    <w:rPr>
                                      <w:rFonts w:cstheme="minorHAnsi"/>
                                      <w:lang w:val="en-US"/>
                                    </w:rPr>
                                    <w:t>Number of refugees and asylum-seekers reached with SGBV messages</w:t>
                                  </w:r>
                                </w:p>
                              </w:tc>
                              <w:tc>
                                <w:tcPr>
                                  <w:tcW w:w="284" w:type="dxa"/>
                                  <w:tcBorders>
                                    <w:right w:val="single" w:sz="4" w:space="0" w:color="0072BC" w:themeColor="accent1"/>
                                  </w:tcBorders>
                                </w:tcPr>
                                <w:p w14:paraId="0F7101AA" w14:textId="77777777" w:rsidR="00AE6709" w:rsidRPr="0025727F" w:rsidRDefault="00AE6709" w:rsidP="00EA5222">
                                  <w:pPr>
                                    <w:rPr>
                                      <w:rFonts w:asciiTheme="minorHAnsi" w:hAnsiTheme="minorHAnsi" w:cstheme="minorHAnsi"/>
                                      <w:lang w:val="en-US"/>
                                    </w:rPr>
                                  </w:pPr>
                                </w:p>
                              </w:tc>
                              <w:tc>
                                <w:tcPr>
                                  <w:tcW w:w="284" w:type="dxa"/>
                                  <w:tcBorders>
                                    <w:left w:val="single" w:sz="4" w:space="0" w:color="0072BC" w:themeColor="accent1"/>
                                  </w:tcBorders>
                                </w:tcPr>
                                <w:p w14:paraId="7D598369" w14:textId="77777777" w:rsidR="00AE6709" w:rsidRPr="0025727F" w:rsidRDefault="00AE6709" w:rsidP="00EA5222">
                                  <w:pPr>
                                    <w:rPr>
                                      <w:rFonts w:asciiTheme="minorHAnsi" w:hAnsiTheme="minorHAnsi" w:cstheme="minorHAnsi"/>
                                      <w:lang w:val="en-US"/>
                                    </w:rPr>
                                  </w:pPr>
                                </w:p>
                              </w:tc>
                              <w:tc>
                                <w:tcPr>
                                  <w:tcW w:w="4820" w:type="dxa"/>
                                  <w:gridSpan w:val="3"/>
                                </w:tcPr>
                                <w:p w14:paraId="6E135D3C" w14:textId="77777777" w:rsidR="00AE6709" w:rsidRPr="0025727F" w:rsidRDefault="00AE6709" w:rsidP="00260594">
                                  <w:pPr>
                                    <w:pStyle w:val="Title1-Table"/>
                                    <w:rPr>
                                      <w:rFonts w:asciiTheme="minorHAnsi" w:hAnsiTheme="minorHAnsi" w:cstheme="minorHAnsi"/>
                                      <w:lang w:val="en-US"/>
                                    </w:rPr>
                                  </w:pPr>
                                  <w:r w:rsidRPr="0025727F">
                                    <w:rPr>
                                      <w:rFonts w:asciiTheme="minorHAnsi" w:hAnsiTheme="minorHAnsi" w:cstheme="minorHAnsi"/>
                                      <w:lang w:val="en-US"/>
                                    </w:rPr>
                                    <w:t xml:space="preserve">funding (as of </w:t>
                                  </w:r>
                                  <w:r w:rsidR="00A11C6A" w:rsidRPr="0025727F">
                                    <w:rPr>
                                      <w:rFonts w:asciiTheme="minorHAnsi" w:hAnsiTheme="minorHAnsi" w:cstheme="minorHAnsi"/>
                                      <w:lang w:val="en-US"/>
                                    </w:rPr>
                                    <w:t>3</w:t>
                                  </w:r>
                                  <w:r w:rsidR="00190D5D">
                                    <w:rPr>
                                      <w:rFonts w:asciiTheme="minorHAnsi" w:hAnsiTheme="minorHAnsi" w:cstheme="minorHAnsi"/>
                                      <w:lang w:val="en-US"/>
                                    </w:rPr>
                                    <w:t>0 SEPTEMBER</w:t>
                                  </w:r>
                                  <w:r w:rsidR="005D0DEE" w:rsidRPr="0025727F">
                                    <w:rPr>
                                      <w:rFonts w:asciiTheme="minorHAnsi" w:hAnsiTheme="minorHAnsi" w:cstheme="minorHAnsi"/>
                                      <w:lang w:val="en-US"/>
                                    </w:rPr>
                                    <w:t xml:space="preserve"> 2020</w:t>
                                  </w:r>
                                  <w:r w:rsidRPr="0025727F">
                                    <w:rPr>
                                      <w:rFonts w:asciiTheme="minorHAnsi" w:hAnsiTheme="minorHAnsi" w:cstheme="minorHAnsi"/>
                                      <w:lang w:val="en-US"/>
                                    </w:rPr>
                                    <w:t>)</w:t>
                                  </w:r>
                                </w:p>
                                <w:p w14:paraId="77ECBE01" w14:textId="77777777" w:rsidR="005D0DEE" w:rsidRPr="0025727F" w:rsidRDefault="005D0DEE" w:rsidP="005D0DEE">
                                  <w:pPr>
                                    <w:pStyle w:val="Text2-Table"/>
                                    <w:rPr>
                                      <w:rFonts w:cstheme="minorHAnsi"/>
                                      <w:lang w:val="en-US"/>
                                    </w:rPr>
                                  </w:pPr>
                                  <w:r w:rsidRPr="0025727F">
                                    <w:rPr>
                                      <w:rFonts w:cstheme="minorHAnsi"/>
                                      <w:lang w:val="en-US"/>
                                    </w:rPr>
                                    <w:t>USD 24.6 M</w:t>
                                  </w:r>
                                </w:p>
                                <w:p w14:paraId="50422C44" w14:textId="77777777" w:rsidR="000D1334" w:rsidRPr="0025727F" w:rsidRDefault="00187C5A" w:rsidP="00260594">
                                  <w:pPr>
                                    <w:pStyle w:val="Text1-Table"/>
                                    <w:rPr>
                                      <w:rFonts w:cstheme="minorHAnsi"/>
                                      <w:lang w:val="en-US"/>
                                    </w:rPr>
                                  </w:pPr>
                                  <w:r w:rsidRPr="0025727F">
                                    <w:rPr>
                                      <w:rFonts w:cstheme="minorHAnsi"/>
                                      <w:b/>
                                      <w:lang w:val="en-US"/>
                                    </w:rPr>
                                    <w:t>UNHCR’s 2020 requirements for the Zambia operation:</w:t>
                                  </w:r>
                                </w:p>
                                <w:p w14:paraId="15A908F1" w14:textId="77777777" w:rsidR="00AE6709" w:rsidRPr="0025727F" w:rsidRDefault="00AF74B4" w:rsidP="000D1334">
                                  <w:pPr>
                                    <w:pStyle w:val="Text2-Funded"/>
                                    <w:rPr>
                                      <w:rFonts w:cstheme="minorHAnsi"/>
                                    </w:rPr>
                                  </w:pPr>
                                  <w:r w:rsidRPr="0025727F">
                                    <w:rPr>
                                      <w:rFonts w:cstheme="minorHAnsi"/>
                                      <w:noProof/>
                                      <w:lang w:val="en-US"/>
                                    </w:rPr>
                                    <w:drawing>
                                      <wp:inline distT="0" distB="0" distL="0" distR="0" wp14:anchorId="68FA7E5B" wp14:editId="6CCE5FAB">
                                        <wp:extent cx="3060700" cy="22955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AE6709" w:rsidRPr="0025727F" w14:paraId="55E78BB2" w14:textId="77777777" w:rsidTr="00E83976">
                              <w:trPr>
                                <w:trHeight w:hRule="exact" w:val="284"/>
                              </w:trPr>
                              <w:tc>
                                <w:tcPr>
                                  <w:tcW w:w="4818" w:type="dxa"/>
                                  <w:gridSpan w:val="3"/>
                                  <w:tcBorders>
                                    <w:bottom w:val="single" w:sz="4" w:space="0" w:color="0072BC" w:themeColor="accent1"/>
                                  </w:tcBorders>
                                </w:tcPr>
                                <w:p w14:paraId="02E18B84" w14:textId="77777777" w:rsidR="00AE6709" w:rsidRPr="0025727F" w:rsidRDefault="00AE6709" w:rsidP="00EA5222">
                                  <w:pPr>
                                    <w:rPr>
                                      <w:rFonts w:asciiTheme="minorHAnsi" w:hAnsiTheme="minorHAnsi" w:cstheme="minorHAnsi"/>
                                      <w:lang w:val="en-US"/>
                                    </w:rPr>
                                  </w:pPr>
                                </w:p>
                              </w:tc>
                              <w:tc>
                                <w:tcPr>
                                  <w:tcW w:w="568" w:type="dxa"/>
                                  <w:gridSpan w:val="2"/>
                                  <w:vMerge w:val="restart"/>
                                </w:tcPr>
                                <w:p w14:paraId="21B1FACE" w14:textId="77777777" w:rsidR="00AE6709" w:rsidRPr="0025727F" w:rsidRDefault="00AE6709" w:rsidP="00EA5222">
                                  <w:pPr>
                                    <w:rPr>
                                      <w:rFonts w:asciiTheme="minorHAnsi" w:hAnsiTheme="minorHAnsi" w:cstheme="minorHAnsi"/>
                                      <w:lang w:val="en-US"/>
                                    </w:rPr>
                                  </w:pPr>
                                </w:p>
                              </w:tc>
                              <w:tc>
                                <w:tcPr>
                                  <w:tcW w:w="4820" w:type="dxa"/>
                                  <w:gridSpan w:val="3"/>
                                  <w:tcBorders>
                                    <w:bottom w:val="single" w:sz="4" w:space="0" w:color="0072BC" w:themeColor="accent1"/>
                                  </w:tcBorders>
                                </w:tcPr>
                                <w:p w14:paraId="43EF7EFD" w14:textId="77777777" w:rsidR="00AE6709" w:rsidRPr="0025727F" w:rsidRDefault="00AE6709" w:rsidP="00EA5222">
                                  <w:pPr>
                                    <w:rPr>
                                      <w:rFonts w:asciiTheme="minorHAnsi" w:hAnsiTheme="minorHAnsi" w:cstheme="minorHAnsi"/>
                                      <w:lang w:val="en-US"/>
                                    </w:rPr>
                                  </w:pPr>
                                </w:p>
                              </w:tc>
                            </w:tr>
                            <w:tr w:rsidR="00AE6709" w:rsidRPr="0025727F" w14:paraId="2F1DE431" w14:textId="77777777" w:rsidTr="00E83976">
                              <w:trPr>
                                <w:trHeight w:hRule="exact" w:val="284"/>
                              </w:trPr>
                              <w:tc>
                                <w:tcPr>
                                  <w:tcW w:w="4818" w:type="dxa"/>
                                  <w:gridSpan w:val="3"/>
                                  <w:tcBorders>
                                    <w:top w:val="single" w:sz="4" w:space="0" w:color="0072BC" w:themeColor="accent1"/>
                                  </w:tcBorders>
                                </w:tcPr>
                                <w:p w14:paraId="2EE71910" w14:textId="77777777" w:rsidR="00AE6709" w:rsidRPr="0025727F" w:rsidRDefault="00AE6709" w:rsidP="00EA5222">
                                  <w:pPr>
                                    <w:rPr>
                                      <w:rFonts w:asciiTheme="minorHAnsi" w:hAnsiTheme="minorHAnsi" w:cstheme="minorHAnsi"/>
                                      <w:lang w:val="en-US"/>
                                    </w:rPr>
                                  </w:pPr>
                                </w:p>
                              </w:tc>
                              <w:tc>
                                <w:tcPr>
                                  <w:tcW w:w="568" w:type="dxa"/>
                                  <w:gridSpan w:val="2"/>
                                  <w:vMerge/>
                                </w:tcPr>
                                <w:p w14:paraId="72B935C7" w14:textId="77777777" w:rsidR="00AE6709" w:rsidRPr="0025727F" w:rsidRDefault="00AE6709" w:rsidP="00EA5222">
                                  <w:pPr>
                                    <w:rPr>
                                      <w:rFonts w:asciiTheme="minorHAnsi" w:hAnsiTheme="minorHAnsi" w:cstheme="minorHAnsi"/>
                                      <w:lang w:val="en-US"/>
                                    </w:rPr>
                                  </w:pPr>
                                </w:p>
                              </w:tc>
                              <w:tc>
                                <w:tcPr>
                                  <w:tcW w:w="4820" w:type="dxa"/>
                                  <w:gridSpan w:val="3"/>
                                </w:tcPr>
                                <w:p w14:paraId="4651119F" w14:textId="77777777" w:rsidR="00AE6709" w:rsidRPr="0025727F" w:rsidRDefault="00AE6709" w:rsidP="00EA5222">
                                  <w:pPr>
                                    <w:rPr>
                                      <w:rFonts w:asciiTheme="minorHAnsi" w:hAnsiTheme="minorHAnsi" w:cstheme="minorHAnsi"/>
                                      <w:lang w:val="en-US"/>
                                    </w:rPr>
                                  </w:pPr>
                                </w:p>
                              </w:tc>
                            </w:tr>
                            <w:tr w:rsidR="00AE6709" w:rsidRPr="0025727F" w14:paraId="491003D5" w14:textId="77777777" w:rsidTr="00A70ABD">
                              <w:trPr>
                                <w:trHeight w:hRule="exact" w:val="4536"/>
                              </w:trPr>
                              <w:tc>
                                <w:tcPr>
                                  <w:tcW w:w="4818" w:type="dxa"/>
                                  <w:gridSpan w:val="3"/>
                                </w:tcPr>
                                <w:tbl>
                                  <w:tblPr>
                                    <w:tblStyle w:val="TableGrid"/>
                                    <w:tblW w:w="4394" w:type="dxa"/>
                                    <w:tblLayout w:type="fixed"/>
                                    <w:tblCellMar>
                                      <w:left w:w="0" w:type="dxa"/>
                                      <w:right w:w="0" w:type="dxa"/>
                                    </w:tblCellMar>
                                    <w:tblLook w:val="04A0" w:firstRow="1" w:lastRow="0" w:firstColumn="1" w:lastColumn="0" w:noHBand="0" w:noVBand="1"/>
                                  </w:tblPr>
                                  <w:tblGrid>
                                    <w:gridCol w:w="4394"/>
                                  </w:tblGrid>
                                  <w:tr w:rsidR="00A70ABD" w:rsidRPr="0025727F" w14:paraId="1CC3D3CC" w14:textId="77777777" w:rsidTr="00A70ABD">
                                    <w:trPr>
                                      <w:trHeight w:val="4366"/>
                                    </w:trPr>
                                    <w:tc>
                                      <w:tcPr>
                                        <w:tcW w:w="4394" w:type="dxa"/>
                                        <w:tcBorders>
                                          <w:top w:val="nil"/>
                                          <w:left w:val="nil"/>
                                          <w:bottom w:val="nil"/>
                                          <w:right w:val="nil"/>
                                        </w:tcBorders>
                                        <w:vAlign w:val="center"/>
                                      </w:tcPr>
                                      <w:p w14:paraId="28C80711" w14:textId="77777777" w:rsidR="00A70ABD" w:rsidRPr="0025727F" w:rsidRDefault="00A70ABD" w:rsidP="00A70ABD">
                                        <w:pPr>
                                          <w:pStyle w:val="Picture"/>
                                          <w:rPr>
                                            <w:rFonts w:cstheme="minorHAnsi"/>
                                          </w:rPr>
                                        </w:pPr>
                                        <w:r w:rsidRPr="0025727F">
                                          <w:rPr>
                                            <w:rFonts w:cstheme="minorHAnsi"/>
                                            <w:noProof/>
                                            <w:lang w:val="en-US"/>
                                          </w:rPr>
                                          <w:drawing>
                                            <wp:inline distT="0" distB="0" distL="0" distR="0" wp14:anchorId="44391191" wp14:editId="5C63B79F">
                                              <wp:extent cx="2598622" cy="173241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suel_update.png"/>
                                                      <pic:cNvPicPr/>
                                                    </pic:nvPicPr>
                                                    <pic:blipFill>
                                                      <a:blip r:embed="rId12">
                                                        <a:extLst>
                                                          <a:ext uri="{28A0092B-C50C-407E-A947-70E740481C1C}">
                                                            <a14:useLocalDpi xmlns:a14="http://schemas.microsoft.com/office/drawing/2010/main" val="0"/>
                                                          </a:ext>
                                                        </a:extLst>
                                                      </a:blip>
                                                      <a:stretch>
                                                        <a:fillRect/>
                                                      </a:stretch>
                                                    </pic:blipFill>
                                                    <pic:spPr>
                                                      <a:xfrm>
                                                        <a:off x="0" y="0"/>
                                                        <a:ext cx="2598622" cy="1732414"/>
                                                      </a:xfrm>
                                                      <a:prstGeom prst="rect">
                                                        <a:avLst/>
                                                      </a:prstGeom>
                                                    </pic:spPr>
                                                  </pic:pic>
                                                </a:graphicData>
                                              </a:graphic>
                                            </wp:inline>
                                          </w:drawing>
                                        </w:r>
                                      </w:p>
                                    </w:tc>
                                  </w:tr>
                                </w:tbl>
                                <w:p w14:paraId="1FA0EA90" w14:textId="77777777" w:rsidR="0029579D" w:rsidRPr="0025727F" w:rsidRDefault="0029579D" w:rsidP="00A70ABD">
                                  <w:pPr>
                                    <w:rPr>
                                      <w:rFonts w:asciiTheme="minorHAnsi" w:hAnsiTheme="minorHAnsi" w:cstheme="minorHAnsi"/>
                                    </w:rPr>
                                  </w:pPr>
                                </w:p>
                              </w:tc>
                              <w:tc>
                                <w:tcPr>
                                  <w:tcW w:w="284" w:type="dxa"/>
                                  <w:tcBorders>
                                    <w:right w:val="single" w:sz="4" w:space="0" w:color="0072BC" w:themeColor="accent1"/>
                                  </w:tcBorders>
                                </w:tcPr>
                                <w:p w14:paraId="7B536BA7" w14:textId="77777777" w:rsidR="00AE6709" w:rsidRPr="0025727F" w:rsidRDefault="00AE6709" w:rsidP="00EA5222">
                                  <w:pPr>
                                    <w:rPr>
                                      <w:rFonts w:asciiTheme="minorHAnsi" w:hAnsiTheme="minorHAnsi" w:cstheme="minorHAnsi"/>
                                    </w:rPr>
                                  </w:pPr>
                                </w:p>
                              </w:tc>
                              <w:tc>
                                <w:tcPr>
                                  <w:tcW w:w="284" w:type="dxa"/>
                                  <w:tcBorders>
                                    <w:left w:val="single" w:sz="4" w:space="0" w:color="0072BC" w:themeColor="accent1"/>
                                  </w:tcBorders>
                                </w:tcPr>
                                <w:p w14:paraId="4A55E199" w14:textId="77777777" w:rsidR="00AE6709" w:rsidRPr="0025727F" w:rsidRDefault="00AE6709" w:rsidP="00EA5222">
                                  <w:pPr>
                                    <w:rPr>
                                      <w:rFonts w:asciiTheme="minorHAnsi" w:hAnsiTheme="minorHAnsi" w:cstheme="minorHAnsi"/>
                                    </w:rPr>
                                  </w:pPr>
                                </w:p>
                              </w:tc>
                              <w:tc>
                                <w:tcPr>
                                  <w:tcW w:w="4820" w:type="dxa"/>
                                  <w:gridSpan w:val="3"/>
                                </w:tcPr>
                                <w:p w14:paraId="5BBC9534" w14:textId="77777777" w:rsidR="008853FB" w:rsidRPr="0025727F" w:rsidRDefault="008853FB" w:rsidP="008853FB">
                                  <w:pPr>
                                    <w:pStyle w:val="Title1-Table"/>
                                    <w:rPr>
                                      <w:rFonts w:asciiTheme="minorHAnsi" w:hAnsiTheme="minorHAnsi" w:cstheme="minorHAnsi"/>
                                      <w:lang w:val="en-US"/>
                                    </w:rPr>
                                  </w:pPr>
                                  <w:r w:rsidRPr="0025727F">
                                    <w:rPr>
                                      <w:rFonts w:asciiTheme="minorHAnsi" w:hAnsiTheme="minorHAnsi" w:cstheme="minorHAnsi"/>
                                      <w:lang w:val="en-US"/>
                                    </w:rPr>
                                    <w:t>population of concern</w:t>
                                  </w:r>
                                  <w:r w:rsidR="00F05C73" w:rsidRPr="0025727F">
                                    <w:rPr>
                                      <w:rFonts w:asciiTheme="minorHAnsi" w:hAnsiTheme="minorHAnsi" w:cstheme="minorHAnsi"/>
                                      <w:lang w:val="en-US"/>
                                    </w:rPr>
                                    <w:t xml:space="preserve"> as of 3</w:t>
                                  </w:r>
                                  <w:r w:rsidR="000E719C">
                                    <w:rPr>
                                      <w:rFonts w:asciiTheme="minorHAnsi" w:hAnsiTheme="minorHAnsi" w:cstheme="minorHAnsi"/>
                                      <w:lang w:val="en-US"/>
                                    </w:rPr>
                                    <w:t>0 SEPTEMBER</w:t>
                                  </w:r>
                                  <w:r w:rsidR="00F05C73" w:rsidRPr="0025727F">
                                    <w:rPr>
                                      <w:rFonts w:asciiTheme="minorHAnsi" w:hAnsiTheme="minorHAnsi" w:cstheme="minorHAnsi"/>
                                      <w:lang w:val="en-US"/>
                                    </w:rPr>
                                    <w:t xml:space="preserve"> 2020</w:t>
                                  </w:r>
                                  <w:r w:rsidR="00227C8C" w:rsidRPr="0025727F">
                                    <w:rPr>
                                      <w:rFonts w:asciiTheme="minorHAnsi" w:hAnsiTheme="minorHAnsi" w:cstheme="minorHAnsi"/>
                                      <w:lang w:val="en-US"/>
                                    </w:rPr>
                                    <w:t xml:space="preserve"> (</w:t>
                                  </w:r>
                                  <w:r w:rsidR="00BE66DA">
                                    <w:rPr>
                                      <w:rFonts w:asciiTheme="minorHAnsi" w:hAnsiTheme="minorHAnsi" w:cstheme="minorHAnsi"/>
                                      <w:lang w:val="en-US"/>
                                    </w:rPr>
                                    <w:t>9</w:t>
                                  </w:r>
                                  <w:r w:rsidR="000E719C">
                                    <w:rPr>
                                      <w:rFonts w:asciiTheme="minorHAnsi" w:hAnsiTheme="minorHAnsi" w:cstheme="minorHAnsi"/>
                                      <w:lang w:val="en-US"/>
                                    </w:rPr>
                                    <w:t>2</w:t>
                                  </w:r>
                                  <w:r w:rsidR="00227C8C" w:rsidRPr="0025727F">
                                    <w:rPr>
                                      <w:rFonts w:asciiTheme="minorHAnsi" w:hAnsiTheme="minorHAnsi" w:cstheme="minorHAnsi"/>
                                      <w:lang w:val="en-US"/>
                                    </w:rPr>
                                    <w:t>,</w:t>
                                  </w:r>
                                  <w:r w:rsidR="000E719C">
                                    <w:rPr>
                                      <w:rFonts w:asciiTheme="minorHAnsi" w:hAnsiTheme="minorHAnsi" w:cstheme="minorHAnsi"/>
                                      <w:lang w:val="en-US"/>
                                    </w:rPr>
                                    <w:t>598</w:t>
                                  </w:r>
                                  <w:r w:rsidR="00227C8C" w:rsidRPr="0025727F">
                                    <w:rPr>
                                      <w:rFonts w:asciiTheme="minorHAnsi" w:hAnsiTheme="minorHAnsi" w:cstheme="minorHAnsi"/>
                                      <w:lang w:val="en-US"/>
                                    </w:rPr>
                                    <w:t>)</w:t>
                                  </w:r>
                                </w:p>
                                <w:p w14:paraId="6CB4D7EF" w14:textId="77777777" w:rsidR="008853FB" w:rsidRPr="0025727F" w:rsidRDefault="00F05C73" w:rsidP="008853FB">
                                  <w:pPr>
                                    <w:pStyle w:val="Title2-Table"/>
                                    <w:rPr>
                                      <w:rFonts w:asciiTheme="minorHAnsi" w:hAnsiTheme="minorHAnsi" w:cstheme="minorHAnsi"/>
                                    </w:rPr>
                                  </w:pPr>
                                  <w:r w:rsidRPr="0025727F">
                                    <w:rPr>
                                      <w:rFonts w:asciiTheme="minorHAnsi" w:hAnsiTheme="minorHAnsi" w:cstheme="minorHAnsi"/>
                                    </w:rPr>
                                    <w:t xml:space="preserve">Top 5 </w:t>
                                  </w:r>
                                  <w:r w:rsidR="008853FB" w:rsidRPr="0025727F">
                                    <w:rPr>
                                      <w:rFonts w:asciiTheme="minorHAnsi" w:hAnsiTheme="minorHAnsi" w:cstheme="minorHAnsi"/>
                                    </w:rPr>
                                    <w:t>Countries</w:t>
                                  </w:r>
                                  <w:r w:rsidRPr="0025727F">
                                    <w:rPr>
                                      <w:rFonts w:asciiTheme="minorHAnsi" w:hAnsiTheme="minorHAnsi" w:cstheme="minorHAnsi"/>
                                    </w:rPr>
                                    <w:t xml:space="preserve"> of Origin</w:t>
                                  </w:r>
                                </w:p>
                                <w:p w14:paraId="70CCE92D" w14:textId="77777777" w:rsidR="008853FB" w:rsidRDefault="008853FB" w:rsidP="008853FB">
                                  <w:pPr>
                                    <w:pStyle w:val="FootnoteText"/>
                                    <w:rPr>
                                      <w:rFonts w:cstheme="minorHAnsi"/>
                                      <w:lang w:val="en-US"/>
                                    </w:rPr>
                                  </w:pPr>
                                </w:p>
                                <w:p w14:paraId="001A5F35" w14:textId="77777777" w:rsidR="00BE66DA" w:rsidRPr="0025727F" w:rsidRDefault="00BE66DA" w:rsidP="008853FB">
                                  <w:pPr>
                                    <w:pStyle w:val="FootnoteText"/>
                                    <w:rPr>
                                      <w:rFonts w:cstheme="minorHAnsi"/>
                                      <w:lang w:val="en-US"/>
                                    </w:rPr>
                                  </w:pPr>
                                </w:p>
                                <w:p w14:paraId="0EC33179" w14:textId="77777777" w:rsidR="008853FB" w:rsidRPr="0025727F" w:rsidRDefault="008853FB" w:rsidP="008853FB">
                                  <w:pPr>
                                    <w:pStyle w:val="Text1-Table"/>
                                    <w:rPr>
                                      <w:rFonts w:cstheme="minorHAnsi"/>
                                      <w:lang w:val="en-US"/>
                                    </w:rPr>
                                  </w:pPr>
                                  <w:r w:rsidRPr="0025727F">
                                    <w:rPr>
                                      <w:rFonts w:cstheme="minorHAnsi"/>
                                      <w:noProof/>
                                      <w:color w:val="595959"/>
                                      <w:lang w:val="en-US"/>
                                    </w:rPr>
                                    <w:drawing>
                                      <wp:inline distT="0" distB="0" distL="0" distR="0" wp14:anchorId="788847B1" wp14:editId="1F3357F3">
                                        <wp:extent cx="3352800" cy="1439545"/>
                                        <wp:effectExtent l="0" t="0" r="0" b="8255"/>
                                        <wp:docPr id="1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4DB1CB" w14:textId="77777777" w:rsidR="008853FB" w:rsidRPr="0025727F" w:rsidRDefault="008853FB" w:rsidP="008853FB">
                                  <w:pPr>
                                    <w:pStyle w:val="FootnoteText"/>
                                    <w:rPr>
                                      <w:rFonts w:cstheme="minorHAnsi"/>
                                    </w:rPr>
                                  </w:pPr>
                                </w:p>
                                <w:p w14:paraId="4CAAA1DA" w14:textId="77777777" w:rsidR="00AE6709" w:rsidRPr="0052205D" w:rsidRDefault="00B25739" w:rsidP="008853FB">
                                  <w:pPr>
                                    <w:pStyle w:val="FootnoteText"/>
                                    <w:rPr>
                                      <w:rFonts w:cstheme="minorHAnsi"/>
                                      <w:sz w:val="12"/>
                                      <w:szCs w:val="12"/>
                                    </w:rPr>
                                  </w:pPr>
                                  <w:r w:rsidRPr="0052205D">
                                    <w:rPr>
                                      <w:rFonts w:cstheme="minorHAnsi"/>
                                      <w:sz w:val="12"/>
                                      <w:szCs w:val="12"/>
                                    </w:rPr>
                                    <w:t>Other Nationalities include Congo Brazzaville, Eritrea, Ethiopia, Kenya, Liberia, Namibia, Nigeria, State of Palestine, Sierra Leone, South Africa, South Sudan, Sudan, Syrian Arab Republic, Turkey, Uganda, Ukraine, Zimbabwe.</w:t>
                                  </w:r>
                                </w:p>
                              </w:tc>
                            </w:tr>
                          </w:tbl>
                          <w:p w14:paraId="066FE1D7" w14:textId="77777777" w:rsidR="00AE6709" w:rsidRPr="0025727F" w:rsidRDefault="00AE6709" w:rsidP="0079261C">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DF108" id="Rectangle 14" o:spid="_x0000_s1026" style="position:absolute;margin-left:51.55pt;margin-top:118.8pt;width:510.2pt;height:666.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" filled="f" stroked="f" strokeweight="2pt">
                <o:lock v:ext="edit" aspectratio="t"/>
                <v:textbox inset="0,0,0,0">
                  <w:txbxContent>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287"/>
                        <w:gridCol w:w="284"/>
                        <w:gridCol w:w="1247"/>
                        <w:gridCol w:w="284"/>
                        <w:gridCol w:w="284"/>
                        <w:gridCol w:w="1503"/>
                        <w:gridCol w:w="284"/>
                        <w:gridCol w:w="3033"/>
                      </w:tblGrid>
                      <w:tr w:rsidR="00AE6709" w:rsidRPr="0025727F" w14:paraId="705C8BEE" w14:textId="77777777" w:rsidTr="00AE6709">
                        <w:trPr>
                          <w:trHeight w:hRule="exact" w:val="720"/>
                        </w:trPr>
                        <w:tc>
                          <w:tcPr>
                            <w:tcW w:w="10206" w:type="dxa"/>
                            <w:gridSpan w:val="8"/>
                          </w:tcPr>
                          <w:p w14:paraId="01A6A034" w14:textId="77777777" w:rsidR="00AE6709" w:rsidRPr="0025727F" w:rsidRDefault="00D77E0A" w:rsidP="00274FF7">
                            <w:pPr>
                              <w:pStyle w:val="TitleofDocument"/>
                              <w:rPr>
                                <w:rFonts w:asciiTheme="minorHAnsi" w:hAnsiTheme="minorHAnsi" w:cstheme="minorHAnsi"/>
                                <w:lang w:val="en-US"/>
                              </w:rPr>
                            </w:pPr>
                            <w:r w:rsidRPr="0025727F">
                              <w:rPr>
                                <w:rFonts w:asciiTheme="minorHAnsi" w:hAnsiTheme="minorHAnsi" w:cstheme="minorHAnsi"/>
                                <w:lang w:val="en-US"/>
                              </w:rPr>
                              <w:t>Zambia</w:t>
                            </w:r>
                          </w:p>
                        </w:tc>
                      </w:tr>
                      <w:tr w:rsidR="00AE6709" w:rsidRPr="0025727F" w14:paraId="75F0951D" w14:textId="77777777" w:rsidTr="00AE6709">
                        <w:trPr>
                          <w:trHeight w:hRule="exact" w:val="40"/>
                        </w:trPr>
                        <w:tc>
                          <w:tcPr>
                            <w:tcW w:w="10206" w:type="dxa"/>
                            <w:gridSpan w:val="8"/>
                          </w:tcPr>
                          <w:p w14:paraId="29712DA3" w14:textId="77777777" w:rsidR="00AE6709" w:rsidRPr="0025727F" w:rsidRDefault="00AE6709" w:rsidP="00EA5222">
                            <w:pPr>
                              <w:rPr>
                                <w:rFonts w:asciiTheme="minorHAnsi" w:hAnsiTheme="minorHAnsi" w:cstheme="minorHAnsi"/>
                                <w:lang w:val="en-US"/>
                              </w:rPr>
                            </w:pPr>
                          </w:p>
                        </w:tc>
                      </w:tr>
                      <w:tr w:rsidR="00AE6709" w:rsidRPr="0025727F" w14:paraId="623629D4" w14:textId="77777777" w:rsidTr="00AE6709">
                        <w:trPr>
                          <w:trHeight w:hRule="exact" w:val="289"/>
                        </w:trPr>
                        <w:tc>
                          <w:tcPr>
                            <w:tcW w:w="10206" w:type="dxa"/>
                            <w:gridSpan w:val="8"/>
                          </w:tcPr>
                          <w:p w14:paraId="29955DA4" w14:textId="77777777" w:rsidR="00AE6709" w:rsidRPr="00E647DC" w:rsidRDefault="00155839" w:rsidP="00274FF7">
                            <w:pPr>
                              <w:pStyle w:val="Text-Date"/>
                              <w:rPr>
                                <w:rFonts w:cstheme="minorHAnsi"/>
                                <w:sz w:val="22"/>
                              </w:rPr>
                            </w:pPr>
                            <w:r>
                              <w:rPr>
                                <w:rFonts w:cstheme="minorHAnsi"/>
                                <w:sz w:val="22"/>
                              </w:rPr>
                              <w:t xml:space="preserve">September </w:t>
                            </w:r>
                            <w:r w:rsidR="00AE6709" w:rsidRPr="00E647DC">
                              <w:rPr>
                                <w:rFonts w:cstheme="minorHAnsi"/>
                                <w:sz w:val="22"/>
                              </w:rPr>
                              <w:t>20</w:t>
                            </w:r>
                            <w:r w:rsidR="00D77E0A" w:rsidRPr="00E647DC">
                              <w:rPr>
                                <w:rFonts w:cstheme="minorHAnsi"/>
                                <w:sz w:val="22"/>
                              </w:rPr>
                              <w:t>20</w:t>
                            </w:r>
                          </w:p>
                        </w:tc>
                      </w:tr>
                      <w:tr w:rsidR="00AE6709" w:rsidRPr="0025727F" w14:paraId="4B31C841" w14:textId="77777777" w:rsidTr="00AE6709">
                        <w:trPr>
                          <w:trHeight w:hRule="exact" w:val="340"/>
                        </w:trPr>
                        <w:tc>
                          <w:tcPr>
                            <w:tcW w:w="10206" w:type="dxa"/>
                            <w:gridSpan w:val="8"/>
                          </w:tcPr>
                          <w:p w14:paraId="52EF8E45" w14:textId="77777777" w:rsidR="00AE6709" w:rsidRPr="00E647DC" w:rsidRDefault="00AE6709" w:rsidP="00EA5222">
                            <w:pPr>
                              <w:rPr>
                                <w:rFonts w:asciiTheme="minorHAnsi" w:hAnsiTheme="minorHAnsi" w:cstheme="minorHAnsi"/>
                              </w:rPr>
                            </w:pPr>
                          </w:p>
                        </w:tc>
                      </w:tr>
                      <w:tr w:rsidR="00AE6709" w:rsidRPr="0025727F" w14:paraId="534977AE" w14:textId="77777777" w:rsidTr="00AE6709">
                        <w:trPr>
                          <w:trHeight w:hRule="exact" w:val="1678"/>
                        </w:trPr>
                        <w:tc>
                          <w:tcPr>
                            <w:tcW w:w="3287" w:type="dxa"/>
                          </w:tcPr>
                          <w:p w14:paraId="4FDC41A0" w14:textId="77777777" w:rsidR="00AE6709" w:rsidRPr="00E647DC" w:rsidRDefault="004421BC" w:rsidP="00155839">
                            <w:pPr>
                              <w:pStyle w:val="Text-Summary"/>
                              <w:jc w:val="both"/>
                              <w:rPr>
                                <w:rFonts w:cstheme="minorHAnsi"/>
                              </w:rPr>
                            </w:pPr>
                            <w:r w:rsidRPr="004421BC">
                              <w:rPr>
                                <w:rFonts w:cstheme="minorHAnsi"/>
                                <w:color w:val="0070C0"/>
                                <w:lang w:val="en-GB"/>
                              </w:rPr>
                              <w:t>163</w:t>
                            </w:r>
                            <w:r w:rsidRPr="004421BC">
                              <w:rPr>
                                <w:rFonts w:cstheme="minorHAnsi"/>
                                <w:lang w:val="en-GB"/>
                              </w:rPr>
                              <w:t xml:space="preserve"> households comprising 805 individuals received one-off COVID-19 relief cash grants of </w:t>
                            </w:r>
                            <w:r w:rsidRPr="004421BC">
                              <w:rPr>
                                <w:rFonts w:cstheme="minorHAnsi"/>
                                <w:color w:val="0070C0"/>
                                <w:lang w:val="en-GB"/>
                              </w:rPr>
                              <w:t>K130</w:t>
                            </w:r>
                            <w:r w:rsidR="000D107E">
                              <w:rPr>
                                <w:rFonts w:cstheme="minorHAnsi"/>
                                <w:color w:val="0070C0"/>
                                <w:lang w:val="en-GB"/>
                              </w:rPr>
                              <w:t xml:space="preserve"> </w:t>
                            </w:r>
                            <w:r w:rsidRPr="004421BC">
                              <w:rPr>
                                <w:rFonts w:cstheme="minorHAnsi"/>
                                <w:color w:val="0070C0"/>
                                <w:lang w:val="en-GB"/>
                              </w:rPr>
                              <w:t xml:space="preserve">($6.5) </w:t>
                            </w:r>
                            <w:r w:rsidRPr="004421BC">
                              <w:rPr>
                                <w:rFonts w:cstheme="minorHAnsi"/>
                                <w:lang w:val="en-GB"/>
                              </w:rPr>
                              <w:t xml:space="preserve">each </w:t>
                            </w:r>
                            <w:r w:rsidR="00155839">
                              <w:rPr>
                                <w:rFonts w:cstheme="minorHAnsi"/>
                                <w:lang w:val="en-GB"/>
                              </w:rPr>
                              <w:t xml:space="preserve">from UNHCR </w:t>
                            </w:r>
                            <w:r w:rsidRPr="004421BC">
                              <w:rPr>
                                <w:rFonts w:cstheme="minorHAnsi"/>
                                <w:lang w:val="en-GB"/>
                              </w:rPr>
                              <w:t xml:space="preserve">to help cushion </w:t>
                            </w:r>
                            <w:r w:rsidR="00155839">
                              <w:rPr>
                                <w:rFonts w:cstheme="minorHAnsi"/>
                                <w:lang w:val="en-GB"/>
                              </w:rPr>
                              <w:t>them against the negative impact of the pandemic.</w:t>
                            </w:r>
                          </w:p>
                        </w:tc>
                        <w:tc>
                          <w:tcPr>
                            <w:tcW w:w="284" w:type="dxa"/>
                          </w:tcPr>
                          <w:p w14:paraId="4FCE7310" w14:textId="77777777" w:rsidR="00AE6709" w:rsidRPr="00E647DC" w:rsidRDefault="00AE6709" w:rsidP="00654BDA">
                            <w:pPr>
                              <w:jc w:val="both"/>
                              <w:rPr>
                                <w:rFonts w:asciiTheme="minorHAnsi" w:hAnsiTheme="minorHAnsi" w:cstheme="minorHAnsi"/>
                                <w:lang w:val="en-US"/>
                              </w:rPr>
                            </w:pPr>
                          </w:p>
                        </w:tc>
                        <w:tc>
                          <w:tcPr>
                            <w:tcW w:w="3318" w:type="dxa"/>
                            <w:gridSpan w:val="4"/>
                          </w:tcPr>
                          <w:p w14:paraId="3E2101C8" w14:textId="77777777" w:rsidR="00AE6709" w:rsidRPr="00E647DC" w:rsidRDefault="00B77678" w:rsidP="00654BDA">
                            <w:pPr>
                              <w:pStyle w:val="Text-Summary"/>
                              <w:jc w:val="both"/>
                              <w:rPr>
                                <w:rFonts w:cstheme="minorHAnsi"/>
                              </w:rPr>
                            </w:pPr>
                            <w:bookmarkStart w:id="2" w:name="_Hlk18915973"/>
                            <w:r>
                              <w:rPr>
                                <w:rFonts w:cstheme="minorHAnsi"/>
                                <w:lang w:val="en-GB"/>
                              </w:rPr>
                              <w:t xml:space="preserve">A total of </w:t>
                            </w:r>
                            <w:r w:rsidRPr="00B77678">
                              <w:rPr>
                                <w:rFonts w:cstheme="minorHAnsi"/>
                                <w:color w:val="0070C0"/>
                                <w:szCs w:val="20"/>
                              </w:rPr>
                              <w:t>5</w:t>
                            </w:r>
                            <w:r w:rsidRPr="00F51BDF">
                              <w:rPr>
                                <w:rFonts w:cstheme="minorHAnsi"/>
                                <w:szCs w:val="20"/>
                              </w:rPr>
                              <w:t xml:space="preserve"> teacher houses at Mantapala-B that </w:t>
                            </w:r>
                            <w:r>
                              <w:rPr>
                                <w:rFonts w:cstheme="minorHAnsi"/>
                                <w:szCs w:val="20"/>
                              </w:rPr>
                              <w:t>we</w:t>
                            </w:r>
                            <w:r w:rsidRPr="00F51BDF">
                              <w:rPr>
                                <w:rFonts w:cstheme="minorHAnsi"/>
                                <w:szCs w:val="20"/>
                              </w:rPr>
                              <w:t>re constructed by UNHCR</w:t>
                            </w:r>
                            <w:r>
                              <w:rPr>
                                <w:rFonts w:cstheme="minorHAnsi"/>
                                <w:szCs w:val="20"/>
                              </w:rPr>
                              <w:t>,</w:t>
                            </w:r>
                            <w:r w:rsidRPr="00F51BDF">
                              <w:rPr>
                                <w:rFonts w:cstheme="minorHAnsi"/>
                                <w:szCs w:val="20"/>
                              </w:rPr>
                              <w:t xml:space="preserve"> through Plan International</w:t>
                            </w:r>
                            <w:r>
                              <w:rPr>
                                <w:rFonts w:cstheme="minorHAnsi"/>
                                <w:szCs w:val="20"/>
                              </w:rPr>
                              <w:t>,</w:t>
                            </w:r>
                            <w:r w:rsidRPr="00F51BDF">
                              <w:rPr>
                                <w:rFonts w:cstheme="minorHAnsi"/>
                                <w:szCs w:val="20"/>
                              </w:rPr>
                              <w:t xml:space="preserve"> are at roof level</w:t>
                            </w:r>
                            <w:r w:rsidR="009E53FE" w:rsidRPr="009E53FE">
                              <w:rPr>
                                <w:rFonts w:cstheme="minorHAnsi"/>
                                <w:lang w:val="en-GB"/>
                              </w:rPr>
                              <w:t xml:space="preserve">. </w:t>
                            </w:r>
                            <w:bookmarkEnd w:id="2"/>
                          </w:p>
                        </w:tc>
                        <w:tc>
                          <w:tcPr>
                            <w:tcW w:w="284" w:type="dxa"/>
                          </w:tcPr>
                          <w:p w14:paraId="134E2EC0" w14:textId="77777777" w:rsidR="00AE6709" w:rsidRPr="00E647DC" w:rsidRDefault="00AE6709" w:rsidP="00654BDA">
                            <w:pPr>
                              <w:jc w:val="both"/>
                              <w:rPr>
                                <w:rFonts w:asciiTheme="minorHAnsi" w:hAnsiTheme="minorHAnsi" w:cstheme="minorHAnsi"/>
                                <w:lang w:val="en-US"/>
                              </w:rPr>
                            </w:pPr>
                          </w:p>
                        </w:tc>
                        <w:tc>
                          <w:tcPr>
                            <w:tcW w:w="3033" w:type="dxa"/>
                          </w:tcPr>
                          <w:p w14:paraId="39642E1A" w14:textId="77777777" w:rsidR="00AE6709" w:rsidRPr="00E647DC" w:rsidRDefault="0014548F" w:rsidP="00654BDA">
                            <w:pPr>
                              <w:pStyle w:val="Text-Summary"/>
                              <w:jc w:val="both"/>
                              <w:rPr>
                                <w:rFonts w:cstheme="minorHAnsi"/>
                              </w:rPr>
                            </w:pPr>
                            <w:r w:rsidRPr="00AF28CB">
                              <w:rPr>
                                <w:rFonts w:cstheme="minorHAnsi"/>
                                <w:b/>
                                <w:color w:val="0070C0"/>
                                <w:szCs w:val="20"/>
                              </w:rPr>
                              <w:t>211</w:t>
                            </w:r>
                            <w:r w:rsidRPr="00E90F8C">
                              <w:rPr>
                                <w:rFonts w:cstheme="minorHAnsi"/>
                                <w:color w:val="auto"/>
                                <w:szCs w:val="20"/>
                              </w:rPr>
                              <w:t xml:space="preserve"> individuals </w:t>
                            </w:r>
                            <w:r>
                              <w:rPr>
                                <w:rFonts w:cstheme="minorHAnsi"/>
                                <w:color w:val="auto"/>
                                <w:szCs w:val="20"/>
                              </w:rPr>
                              <w:t xml:space="preserve">out of </w:t>
                            </w:r>
                            <w:r w:rsidRPr="00AF28CB">
                              <w:rPr>
                                <w:rFonts w:cstheme="minorHAnsi"/>
                                <w:b/>
                                <w:color w:val="auto"/>
                                <w:szCs w:val="20"/>
                              </w:rPr>
                              <w:t>248</w:t>
                            </w:r>
                            <w:r>
                              <w:rPr>
                                <w:rFonts w:cstheme="minorHAnsi"/>
                                <w:color w:val="auto"/>
                                <w:szCs w:val="20"/>
                              </w:rPr>
                              <w:t xml:space="preserve"> submitted by UNHCR and accepted by a Nordic</w:t>
                            </w:r>
                            <w:r w:rsidRPr="00E90F8C">
                              <w:rPr>
                                <w:rFonts w:cstheme="minorHAnsi"/>
                                <w:color w:val="auto"/>
                                <w:szCs w:val="20"/>
                              </w:rPr>
                              <w:t xml:space="preserve"> country are expected to depart on resettlement in 2020</w:t>
                            </w:r>
                            <w:r w:rsidR="00AE6709" w:rsidRPr="00E647DC">
                              <w:rPr>
                                <w:rFonts w:cstheme="minorHAnsi"/>
                              </w:rPr>
                              <w:t>.</w:t>
                            </w:r>
                          </w:p>
                        </w:tc>
                      </w:tr>
                      <w:tr w:rsidR="00AE6709" w:rsidRPr="0025727F" w14:paraId="2D5CC4B1" w14:textId="77777777" w:rsidTr="00E83976">
                        <w:trPr>
                          <w:trHeight w:hRule="exact" w:val="199"/>
                        </w:trPr>
                        <w:tc>
                          <w:tcPr>
                            <w:tcW w:w="10206" w:type="dxa"/>
                            <w:gridSpan w:val="8"/>
                            <w:tcBorders>
                              <w:bottom w:val="single" w:sz="4" w:space="0" w:color="0072BC" w:themeColor="accent1"/>
                            </w:tcBorders>
                          </w:tcPr>
                          <w:p w14:paraId="44813F0E" w14:textId="77777777" w:rsidR="00AE6709" w:rsidRPr="0025727F" w:rsidRDefault="00AE6709" w:rsidP="00EA5222">
                            <w:pPr>
                              <w:rPr>
                                <w:rFonts w:asciiTheme="minorHAnsi" w:hAnsiTheme="minorHAnsi" w:cstheme="minorHAnsi"/>
                                <w:lang w:val="en-US"/>
                              </w:rPr>
                            </w:pPr>
                          </w:p>
                        </w:tc>
                      </w:tr>
                      <w:tr w:rsidR="00AE6709" w:rsidRPr="0025727F" w14:paraId="27385A1B" w14:textId="77777777" w:rsidTr="00E83976">
                        <w:trPr>
                          <w:trHeight w:hRule="exact" w:val="284"/>
                        </w:trPr>
                        <w:tc>
                          <w:tcPr>
                            <w:tcW w:w="10206" w:type="dxa"/>
                            <w:gridSpan w:val="8"/>
                            <w:tcBorders>
                              <w:top w:val="single" w:sz="4" w:space="0" w:color="0072BC" w:themeColor="accent1"/>
                            </w:tcBorders>
                          </w:tcPr>
                          <w:p w14:paraId="5AF29483" w14:textId="77777777" w:rsidR="00AE6709" w:rsidRPr="0025727F" w:rsidRDefault="00AE6709" w:rsidP="00EA5222">
                            <w:pPr>
                              <w:rPr>
                                <w:rFonts w:asciiTheme="minorHAnsi" w:hAnsiTheme="minorHAnsi" w:cstheme="minorHAnsi"/>
                                <w:lang w:val="en-US"/>
                              </w:rPr>
                            </w:pPr>
                          </w:p>
                        </w:tc>
                      </w:tr>
                      <w:tr w:rsidR="00AE6709" w:rsidRPr="0025727F" w14:paraId="10C8D008" w14:textId="77777777" w:rsidTr="00E83976">
                        <w:trPr>
                          <w:trHeight w:hRule="exact" w:val="4536"/>
                        </w:trPr>
                        <w:tc>
                          <w:tcPr>
                            <w:tcW w:w="4818" w:type="dxa"/>
                            <w:gridSpan w:val="3"/>
                          </w:tcPr>
                          <w:p w14:paraId="37E58298" w14:textId="77777777" w:rsidR="00AE6709" w:rsidRPr="0025727F" w:rsidRDefault="00AE6709" w:rsidP="00FB3760">
                            <w:pPr>
                              <w:pStyle w:val="Title1-Table"/>
                              <w:rPr>
                                <w:rFonts w:asciiTheme="minorHAnsi" w:hAnsiTheme="minorHAnsi" w:cstheme="minorHAnsi"/>
                                <w:lang w:val="en-US"/>
                              </w:rPr>
                            </w:pPr>
                            <w:r w:rsidRPr="0025727F">
                              <w:rPr>
                                <w:rFonts w:asciiTheme="minorHAnsi" w:hAnsiTheme="minorHAnsi" w:cstheme="minorHAnsi"/>
                                <w:lang w:val="en-US"/>
                              </w:rPr>
                              <w:t>Key indicators</w:t>
                            </w:r>
                          </w:p>
                          <w:p w14:paraId="7ACFD150" w14:textId="77777777" w:rsidR="00AE6709" w:rsidRPr="0025727F" w:rsidRDefault="004421BC" w:rsidP="00FB3760">
                            <w:pPr>
                              <w:pStyle w:val="Text2-Table"/>
                              <w:rPr>
                                <w:rFonts w:cstheme="minorHAnsi"/>
                                <w:lang w:val="en-US"/>
                              </w:rPr>
                            </w:pPr>
                            <w:r w:rsidRPr="004421BC">
                              <w:rPr>
                                <w:rFonts w:cstheme="minorHAnsi"/>
                                <w:lang w:val="en-US"/>
                              </w:rPr>
                              <w:t>68,699</w:t>
                            </w:r>
                          </w:p>
                          <w:p w14:paraId="119DF0F0" w14:textId="77777777" w:rsidR="00AE6709" w:rsidRPr="0025727F" w:rsidRDefault="004421BC" w:rsidP="00FB3760">
                            <w:pPr>
                              <w:pStyle w:val="Text1-Table"/>
                              <w:rPr>
                                <w:rFonts w:cstheme="minorHAnsi"/>
                                <w:lang w:val="en-US"/>
                              </w:rPr>
                            </w:pPr>
                            <w:r>
                              <w:rPr>
                                <w:rFonts w:cstheme="minorHAnsi"/>
                                <w:lang w:val="en-US"/>
                              </w:rPr>
                              <w:t>Refugees and asylum-seekers have been reached with</w:t>
                            </w:r>
                            <w:r w:rsidR="00507B85" w:rsidRPr="0025727F">
                              <w:rPr>
                                <w:rFonts w:cstheme="minorHAnsi"/>
                                <w:lang w:val="en-US"/>
                              </w:rPr>
                              <w:t xml:space="preserve"> COVID-19 </w:t>
                            </w:r>
                            <w:r>
                              <w:rPr>
                                <w:rFonts w:cstheme="minorHAnsi"/>
                                <w:lang w:val="en-US"/>
                              </w:rPr>
                              <w:t xml:space="preserve">messages </w:t>
                            </w:r>
                            <w:r w:rsidR="00507B85" w:rsidRPr="0025727F">
                              <w:rPr>
                                <w:rFonts w:cstheme="minorHAnsi"/>
                                <w:lang w:val="en-US"/>
                              </w:rPr>
                              <w:t>since 18 March 2020</w:t>
                            </w:r>
                            <w:r w:rsidR="00B74261" w:rsidRPr="0025727F">
                              <w:rPr>
                                <w:rFonts w:cstheme="minorHAnsi"/>
                                <w:lang w:val="en-US"/>
                              </w:rPr>
                              <w:t>.</w:t>
                            </w:r>
                          </w:p>
                          <w:p w14:paraId="7330D8DD" w14:textId="77777777" w:rsidR="00AE6709" w:rsidRPr="0025727F" w:rsidRDefault="00AE6709" w:rsidP="00FB3760">
                            <w:pPr>
                              <w:pStyle w:val="Text3-table"/>
                              <w:rPr>
                                <w:rFonts w:cstheme="minorHAnsi"/>
                                <w:lang w:val="en-US"/>
                              </w:rPr>
                            </w:pPr>
                          </w:p>
                          <w:p w14:paraId="33FC8089" w14:textId="77777777" w:rsidR="00AE6709" w:rsidRPr="000E719C" w:rsidRDefault="000E719C" w:rsidP="00FB3760">
                            <w:pPr>
                              <w:pStyle w:val="Text2-Table"/>
                              <w:rPr>
                                <w:rFonts w:cstheme="minorHAnsi"/>
                                <w:sz w:val="18"/>
                                <w:szCs w:val="18"/>
                              </w:rPr>
                            </w:pPr>
                            <w:r>
                              <w:rPr>
                                <w:rFonts w:cstheme="minorHAnsi"/>
                              </w:rPr>
                              <w:t>3.72</w:t>
                            </w:r>
                            <w:r w:rsidR="00AE6709" w:rsidRPr="0025727F">
                              <w:rPr>
                                <w:rFonts w:cstheme="minorHAnsi"/>
                              </w:rPr>
                              <w:t xml:space="preserve">% </w:t>
                            </w:r>
                          </w:p>
                          <w:p w14:paraId="78DBD11F" w14:textId="77777777" w:rsidR="00AE6709" w:rsidRPr="0025727F" w:rsidRDefault="00044B05" w:rsidP="00FB3760">
                            <w:pPr>
                              <w:pStyle w:val="Text1-Table"/>
                              <w:rPr>
                                <w:rFonts w:cstheme="minorHAnsi"/>
                              </w:rPr>
                            </w:pPr>
                            <w:r>
                              <w:rPr>
                                <w:rFonts w:cstheme="minorHAnsi"/>
                              </w:rPr>
                              <w:t>o</w:t>
                            </w:r>
                            <w:r w:rsidR="00B74261" w:rsidRPr="0025727F">
                              <w:rPr>
                                <w:rFonts w:cstheme="minorHAnsi"/>
                              </w:rPr>
                              <w:t>f the population of persons of concern during</w:t>
                            </w:r>
                            <w:r w:rsidR="009E6DAC">
                              <w:rPr>
                                <w:rFonts w:cstheme="minorHAnsi"/>
                              </w:rPr>
                              <w:t xml:space="preserve"> the reporting period were </w:t>
                            </w:r>
                            <w:r w:rsidR="000E719C">
                              <w:rPr>
                                <w:rFonts w:cstheme="minorHAnsi"/>
                              </w:rPr>
                              <w:t>elderly</w:t>
                            </w:r>
                            <w:r w:rsidR="00B74261" w:rsidRPr="0025727F">
                              <w:rPr>
                                <w:rFonts w:cstheme="minorHAnsi"/>
                              </w:rPr>
                              <w:t>.</w:t>
                            </w:r>
                          </w:p>
                          <w:p w14:paraId="23F28BCC" w14:textId="77777777" w:rsidR="00AE6709" w:rsidRPr="0025727F" w:rsidRDefault="00AE6709" w:rsidP="00FB3760">
                            <w:pPr>
                              <w:pStyle w:val="Text3-table"/>
                              <w:rPr>
                                <w:rFonts w:cstheme="minorHAnsi"/>
                              </w:rPr>
                            </w:pPr>
                          </w:p>
                          <w:p w14:paraId="2AE9DC90" w14:textId="77777777" w:rsidR="00AE6709" w:rsidRPr="003A6F1A" w:rsidRDefault="003A6F1A" w:rsidP="00FB3760">
                            <w:pPr>
                              <w:pStyle w:val="Text1-Table"/>
                              <w:rPr>
                                <w:rFonts w:cstheme="minorHAnsi"/>
                                <w:color w:val="0070C0"/>
                                <w:sz w:val="48"/>
                                <w:szCs w:val="48"/>
                                <w:lang w:val="en-US"/>
                              </w:rPr>
                            </w:pPr>
                            <w:r w:rsidRPr="003A6F1A">
                              <w:rPr>
                                <w:rFonts w:cstheme="minorHAnsi"/>
                                <w:color w:val="0070C0"/>
                                <w:sz w:val="48"/>
                                <w:szCs w:val="48"/>
                                <w:lang w:val="en-US"/>
                              </w:rPr>
                              <w:t>38,967</w:t>
                            </w:r>
                          </w:p>
                          <w:p w14:paraId="68BF56C7" w14:textId="77777777" w:rsidR="003A6F1A" w:rsidRPr="0025727F" w:rsidRDefault="003A6F1A" w:rsidP="00FB3760">
                            <w:pPr>
                              <w:pStyle w:val="Text1-Table"/>
                              <w:rPr>
                                <w:rFonts w:cstheme="minorHAnsi"/>
                                <w:lang w:val="en-US"/>
                              </w:rPr>
                            </w:pPr>
                            <w:r>
                              <w:rPr>
                                <w:rFonts w:cstheme="minorHAnsi"/>
                                <w:lang w:val="en-US"/>
                              </w:rPr>
                              <w:t>Number of refugees and asylum-seekers reached with SGBV messages</w:t>
                            </w:r>
                          </w:p>
                        </w:tc>
                        <w:tc>
                          <w:tcPr>
                            <w:tcW w:w="284" w:type="dxa"/>
                            <w:tcBorders>
                              <w:right w:val="single" w:sz="4" w:space="0" w:color="0072BC" w:themeColor="accent1"/>
                            </w:tcBorders>
                          </w:tcPr>
                          <w:p w14:paraId="0F7101AA" w14:textId="77777777" w:rsidR="00AE6709" w:rsidRPr="0025727F" w:rsidRDefault="00AE6709" w:rsidP="00EA5222">
                            <w:pPr>
                              <w:rPr>
                                <w:rFonts w:asciiTheme="minorHAnsi" w:hAnsiTheme="minorHAnsi" w:cstheme="minorHAnsi"/>
                                <w:lang w:val="en-US"/>
                              </w:rPr>
                            </w:pPr>
                          </w:p>
                        </w:tc>
                        <w:tc>
                          <w:tcPr>
                            <w:tcW w:w="284" w:type="dxa"/>
                            <w:tcBorders>
                              <w:left w:val="single" w:sz="4" w:space="0" w:color="0072BC" w:themeColor="accent1"/>
                            </w:tcBorders>
                          </w:tcPr>
                          <w:p w14:paraId="7D598369" w14:textId="77777777" w:rsidR="00AE6709" w:rsidRPr="0025727F" w:rsidRDefault="00AE6709" w:rsidP="00EA5222">
                            <w:pPr>
                              <w:rPr>
                                <w:rFonts w:asciiTheme="minorHAnsi" w:hAnsiTheme="minorHAnsi" w:cstheme="minorHAnsi"/>
                                <w:lang w:val="en-US"/>
                              </w:rPr>
                            </w:pPr>
                          </w:p>
                        </w:tc>
                        <w:tc>
                          <w:tcPr>
                            <w:tcW w:w="4820" w:type="dxa"/>
                            <w:gridSpan w:val="3"/>
                          </w:tcPr>
                          <w:p w14:paraId="6E135D3C" w14:textId="77777777" w:rsidR="00AE6709" w:rsidRPr="0025727F" w:rsidRDefault="00AE6709" w:rsidP="00260594">
                            <w:pPr>
                              <w:pStyle w:val="Title1-Table"/>
                              <w:rPr>
                                <w:rFonts w:asciiTheme="minorHAnsi" w:hAnsiTheme="minorHAnsi" w:cstheme="minorHAnsi"/>
                                <w:lang w:val="en-US"/>
                              </w:rPr>
                            </w:pPr>
                            <w:r w:rsidRPr="0025727F">
                              <w:rPr>
                                <w:rFonts w:asciiTheme="minorHAnsi" w:hAnsiTheme="minorHAnsi" w:cstheme="minorHAnsi"/>
                                <w:lang w:val="en-US"/>
                              </w:rPr>
                              <w:t xml:space="preserve">funding (as of </w:t>
                            </w:r>
                            <w:r w:rsidR="00A11C6A" w:rsidRPr="0025727F">
                              <w:rPr>
                                <w:rFonts w:asciiTheme="minorHAnsi" w:hAnsiTheme="minorHAnsi" w:cstheme="minorHAnsi"/>
                                <w:lang w:val="en-US"/>
                              </w:rPr>
                              <w:t>3</w:t>
                            </w:r>
                            <w:r w:rsidR="00190D5D">
                              <w:rPr>
                                <w:rFonts w:asciiTheme="minorHAnsi" w:hAnsiTheme="minorHAnsi" w:cstheme="minorHAnsi"/>
                                <w:lang w:val="en-US"/>
                              </w:rPr>
                              <w:t>0 SEPTEMBER</w:t>
                            </w:r>
                            <w:r w:rsidR="005D0DEE" w:rsidRPr="0025727F">
                              <w:rPr>
                                <w:rFonts w:asciiTheme="minorHAnsi" w:hAnsiTheme="minorHAnsi" w:cstheme="minorHAnsi"/>
                                <w:lang w:val="en-US"/>
                              </w:rPr>
                              <w:t xml:space="preserve"> 2020</w:t>
                            </w:r>
                            <w:r w:rsidRPr="0025727F">
                              <w:rPr>
                                <w:rFonts w:asciiTheme="minorHAnsi" w:hAnsiTheme="minorHAnsi" w:cstheme="minorHAnsi"/>
                                <w:lang w:val="en-US"/>
                              </w:rPr>
                              <w:t>)</w:t>
                            </w:r>
                          </w:p>
                          <w:p w14:paraId="77ECBE01" w14:textId="77777777" w:rsidR="005D0DEE" w:rsidRPr="0025727F" w:rsidRDefault="005D0DEE" w:rsidP="005D0DEE">
                            <w:pPr>
                              <w:pStyle w:val="Text2-Table"/>
                              <w:rPr>
                                <w:rFonts w:cstheme="minorHAnsi"/>
                                <w:lang w:val="en-US"/>
                              </w:rPr>
                            </w:pPr>
                            <w:r w:rsidRPr="0025727F">
                              <w:rPr>
                                <w:rFonts w:cstheme="minorHAnsi"/>
                                <w:lang w:val="en-US"/>
                              </w:rPr>
                              <w:t>USD 24.6 M</w:t>
                            </w:r>
                          </w:p>
                          <w:p w14:paraId="50422C44" w14:textId="77777777" w:rsidR="000D1334" w:rsidRPr="0025727F" w:rsidRDefault="00187C5A" w:rsidP="00260594">
                            <w:pPr>
                              <w:pStyle w:val="Text1-Table"/>
                              <w:rPr>
                                <w:rFonts w:cstheme="minorHAnsi"/>
                                <w:lang w:val="en-US"/>
                              </w:rPr>
                            </w:pPr>
                            <w:r w:rsidRPr="0025727F">
                              <w:rPr>
                                <w:rFonts w:cstheme="minorHAnsi"/>
                                <w:b/>
                                <w:lang w:val="en-US"/>
                              </w:rPr>
                              <w:t>UNHCR’s 2020 requirements for the Zambia operation:</w:t>
                            </w:r>
                          </w:p>
                          <w:p w14:paraId="15A908F1" w14:textId="77777777" w:rsidR="00AE6709" w:rsidRPr="0025727F" w:rsidRDefault="00AF74B4" w:rsidP="000D1334">
                            <w:pPr>
                              <w:pStyle w:val="Text2-Funded"/>
                              <w:rPr>
                                <w:rFonts w:cstheme="minorHAnsi"/>
                              </w:rPr>
                            </w:pPr>
                            <w:r w:rsidRPr="0025727F">
                              <w:rPr>
                                <w:rFonts w:cstheme="minorHAnsi"/>
                                <w:noProof/>
                                <w:lang w:val="en-US"/>
                              </w:rPr>
                              <w:drawing>
                                <wp:inline distT="0" distB="0" distL="0" distR="0" wp14:anchorId="68FA7E5B" wp14:editId="6CCE5FAB">
                                  <wp:extent cx="3060700" cy="22955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AE6709" w:rsidRPr="0025727F" w14:paraId="55E78BB2" w14:textId="77777777" w:rsidTr="00E83976">
                        <w:trPr>
                          <w:trHeight w:hRule="exact" w:val="284"/>
                        </w:trPr>
                        <w:tc>
                          <w:tcPr>
                            <w:tcW w:w="4818" w:type="dxa"/>
                            <w:gridSpan w:val="3"/>
                            <w:tcBorders>
                              <w:bottom w:val="single" w:sz="4" w:space="0" w:color="0072BC" w:themeColor="accent1"/>
                            </w:tcBorders>
                          </w:tcPr>
                          <w:p w14:paraId="02E18B84" w14:textId="77777777" w:rsidR="00AE6709" w:rsidRPr="0025727F" w:rsidRDefault="00AE6709" w:rsidP="00EA5222">
                            <w:pPr>
                              <w:rPr>
                                <w:rFonts w:asciiTheme="minorHAnsi" w:hAnsiTheme="minorHAnsi" w:cstheme="minorHAnsi"/>
                                <w:lang w:val="en-US"/>
                              </w:rPr>
                            </w:pPr>
                          </w:p>
                        </w:tc>
                        <w:tc>
                          <w:tcPr>
                            <w:tcW w:w="568" w:type="dxa"/>
                            <w:gridSpan w:val="2"/>
                            <w:vMerge w:val="restart"/>
                          </w:tcPr>
                          <w:p w14:paraId="21B1FACE" w14:textId="77777777" w:rsidR="00AE6709" w:rsidRPr="0025727F" w:rsidRDefault="00AE6709" w:rsidP="00EA5222">
                            <w:pPr>
                              <w:rPr>
                                <w:rFonts w:asciiTheme="minorHAnsi" w:hAnsiTheme="minorHAnsi" w:cstheme="minorHAnsi"/>
                                <w:lang w:val="en-US"/>
                              </w:rPr>
                            </w:pPr>
                          </w:p>
                        </w:tc>
                        <w:tc>
                          <w:tcPr>
                            <w:tcW w:w="4820" w:type="dxa"/>
                            <w:gridSpan w:val="3"/>
                            <w:tcBorders>
                              <w:bottom w:val="single" w:sz="4" w:space="0" w:color="0072BC" w:themeColor="accent1"/>
                            </w:tcBorders>
                          </w:tcPr>
                          <w:p w14:paraId="43EF7EFD" w14:textId="77777777" w:rsidR="00AE6709" w:rsidRPr="0025727F" w:rsidRDefault="00AE6709" w:rsidP="00EA5222">
                            <w:pPr>
                              <w:rPr>
                                <w:rFonts w:asciiTheme="minorHAnsi" w:hAnsiTheme="minorHAnsi" w:cstheme="minorHAnsi"/>
                                <w:lang w:val="en-US"/>
                              </w:rPr>
                            </w:pPr>
                          </w:p>
                        </w:tc>
                      </w:tr>
                      <w:tr w:rsidR="00AE6709" w:rsidRPr="0025727F" w14:paraId="2F1DE431" w14:textId="77777777" w:rsidTr="00E83976">
                        <w:trPr>
                          <w:trHeight w:hRule="exact" w:val="284"/>
                        </w:trPr>
                        <w:tc>
                          <w:tcPr>
                            <w:tcW w:w="4818" w:type="dxa"/>
                            <w:gridSpan w:val="3"/>
                            <w:tcBorders>
                              <w:top w:val="single" w:sz="4" w:space="0" w:color="0072BC" w:themeColor="accent1"/>
                            </w:tcBorders>
                          </w:tcPr>
                          <w:p w14:paraId="2EE71910" w14:textId="77777777" w:rsidR="00AE6709" w:rsidRPr="0025727F" w:rsidRDefault="00AE6709" w:rsidP="00EA5222">
                            <w:pPr>
                              <w:rPr>
                                <w:rFonts w:asciiTheme="minorHAnsi" w:hAnsiTheme="minorHAnsi" w:cstheme="minorHAnsi"/>
                                <w:lang w:val="en-US"/>
                              </w:rPr>
                            </w:pPr>
                          </w:p>
                        </w:tc>
                        <w:tc>
                          <w:tcPr>
                            <w:tcW w:w="568" w:type="dxa"/>
                            <w:gridSpan w:val="2"/>
                            <w:vMerge/>
                          </w:tcPr>
                          <w:p w14:paraId="72B935C7" w14:textId="77777777" w:rsidR="00AE6709" w:rsidRPr="0025727F" w:rsidRDefault="00AE6709" w:rsidP="00EA5222">
                            <w:pPr>
                              <w:rPr>
                                <w:rFonts w:asciiTheme="minorHAnsi" w:hAnsiTheme="minorHAnsi" w:cstheme="minorHAnsi"/>
                                <w:lang w:val="en-US"/>
                              </w:rPr>
                            </w:pPr>
                          </w:p>
                        </w:tc>
                        <w:tc>
                          <w:tcPr>
                            <w:tcW w:w="4820" w:type="dxa"/>
                            <w:gridSpan w:val="3"/>
                          </w:tcPr>
                          <w:p w14:paraId="4651119F" w14:textId="77777777" w:rsidR="00AE6709" w:rsidRPr="0025727F" w:rsidRDefault="00AE6709" w:rsidP="00EA5222">
                            <w:pPr>
                              <w:rPr>
                                <w:rFonts w:asciiTheme="minorHAnsi" w:hAnsiTheme="minorHAnsi" w:cstheme="minorHAnsi"/>
                                <w:lang w:val="en-US"/>
                              </w:rPr>
                            </w:pPr>
                          </w:p>
                        </w:tc>
                      </w:tr>
                      <w:tr w:rsidR="00AE6709" w:rsidRPr="0025727F" w14:paraId="491003D5" w14:textId="77777777" w:rsidTr="00A70ABD">
                        <w:trPr>
                          <w:trHeight w:hRule="exact" w:val="4536"/>
                        </w:trPr>
                        <w:tc>
                          <w:tcPr>
                            <w:tcW w:w="4818" w:type="dxa"/>
                            <w:gridSpan w:val="3"/>
                          </w:tcPr>
                          <w:tbl>
                            <w:tblPr>
                              <w:tblStyle w:val="TableGrid"/>
                              <w:tblW w:w="4394" w:type="dxa"/>
                              <w:tblLayout w:type="fixed"/>
                              <w:tblCellMar>
                                <w:left w:w="0" w:type="dxa"/>
                                <w:right w:w="0" w:type="dxa"/>
                              </w:tblCellMar>
                              <w:tblLook w:val="04A0" w:firstRow="1" w:lastRow="0" w:firstColumn="1" w:lastColumn="0" w:noHBand="0" w:noVBand="1"/>
                            </w:tblPr>
                            <w:tblGrid>
                              <w:gridCol w:w="4394"/>
                            </w:tblGrid>
                            <w:tr w:rsidR="00A70ABD" w:rsidRPr="0025727F" w14:paraId="1CC3D3CC" w14:textId="77777777" w:rsidTr="00A70ABD">
                              <w:trPr>
                                <w:trHeight w:val="4366"/>
                              </w:trPr>
                              <w:tc>
                                <w:tcPr>
                                  <w:tcW w:w="4394" w:type="dxa"/>
                                  <w:tcBorders>
                                    <w:top w:val="nil"/>
                                    <w:left w:val="nil"/>
                                    <w:bottom w:val="nil"/>
                                    <w:right w:val="nil"/>
                                  </w:tcBorders>
                                  <w:vAlign w:val="center"/>
                                </w:tcPr>
                                <w:p w14:paraId="28C80711" w14:textId="77777777" w:rsidR="00A70ABD" w:rsidRPr="0025727F" w:rsidRDefault="00A70ABD" w:rsidP="00A70ABD">
                                  <w:pPr>
                                    <w:pStyle w:val="Picture"/>
                                    <w:rPr>
                                      <w:rFonts w:cstheme="minorHAnsi"/>
                                    </w:rPr>
                                  </w:pPr>
                                  <w:r w:rsidRPr="0025727F">
                                    <w:rPr>
                                      <w:rFonts w:cstheme="minorHAnsi"/>
                                      <w:noProof/>
                                      <w:lang w:val="en-US"/>
                                    </w:rPr>
                                    <w:drawing>
                                      <wp:inline distT="0" distB="0" distL="0" distR="0" wp14:anchorId="44391191" wp14:editId="5C63B79F">
                                        <wp:extent cx="2598622" cy="173241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suel_update.png"/>
                                                <pic:cNvPicPr/>
                                              </pic:nvPicPr>
                                              <pic:blipFill>
                                                <a:blip r:embed="rId12">
                                                  <a:extLst>
                                                    <a:ext uri="{28A0092B-C50C-407E-A947-70E740481C1C}">
                                                      <a14:useLocalDpi xmlns:a14="http://schemas.microsoft.com/office/drawing/2010/main" val="0"/>
                                                    </a:ext>
                                                  </a:extLst>
                                                </a:blip>
                                                <a:stretch>
                                                  <a:fillRect/>
                                                </a:stretch>
                                              </pic:blipFill>
                                              <pic:spPr>
                                                <a:xfrm>
                                                  <a:off x="0" y="0"/>
                                                  <a:ext cx="2598622" cy="1732414"/>
                                                </a:xfrm>
                                                <a:prstGeom prst="rect">
                                                  <a:avLst/>
                                                </a:prstGeom>
                                              </pic:spPr>
                                            </pic:pic>
                                          </a:graphicData>
                                        </a:graphic>
                                      </wp:inline>
                                    </w:drawing>
                                  </w:r>
                                </w:p>
                              </w:tc>
                            </w:tr>
                          </w:tbl>
                          <w:p w14:paraId="1FA0EA90" w14:textId="77777777" w:rsidR="0029579D" w:rsidRPr="0025727F" w:rsidRDefault="0029579D" w:rsidP="00A70ABD">
                            <w:pPr>
                              <w:rPr>
                                <w:rFonts w:asciiTheme="minorHAnsi" w:hAnsiTheme="minorHAnsi" w:cstheme="minorHAnsi"/>
                              </w:rPr>
                            </w:pPr>
                          </w:p>
                        </w:tc>
                        <w:tc>
                          <w:tcPr>
                            <w:tcW w:w="284" w:type="dxa"/>
                            <w:tcBorders>
                              <w:right w:val="single" w:sz="4" w:space="0" w:color="0072BC" w:themeColor="accent1"/>
                            </w:tcBorders>
                          </w:tcPr>
                          <w:p w14:paraId="7B536BA7" w14:textId="77777777" w:rsidR="00AE6709" w:rsidRPr="0025727F" w:rsidRDefault="00AE6709" w:rsidP="00EA5222">
                            <w:pPr>
                              <w:rPr>
                                <w:rFonts w:asciiTheme="minorHAnsi" w:hAnsiTheme="minorHAnsi" w:cstheme="minorHAnsi"/>
                              </w:rPr>
                            </w:pPr>
                          </w:p>
                        </w:tc>
                        <w:tc>
                          <w:tcPr>
                            <w:tcW w:w="284" w:type="dxa"/>
                            <w:tcBorders>
                              <w:left w:val="single" w:sz="4" w:space="0" w:color="0072BC" w:themeColor="accent1"/>
                            </w:tcBorders>
                          </w:tcPr>
                          <w:p w14:paraId="4A55E199" w14:textId="77777777" w:rsidR="00AE6709" w:rsidRPr="0025727F" w:rsidRDefault="00AE6709" w:rsidP="00EA5222">
                            <w:pPr>
                              <w:rPr>
                                <w:rFonts w:asciiTheme="minorHAnsi" w:hAnsiTheme="minorHAnsi" w:cstheme="minorHAnsi"/>
                              </w:rPr>
                            </w:pPr>
                          </w:p>
                        </w:tc>
                        <w:tc>
                          <w:tcPr>
                            <w:tcW w:w="4820" w:type="dxa"/>
                            <w:gridSpan w:val="3"/>
                          </w:tcPr>
                          <w:p w14:paraId="5BBC9534" w14:textId="77777777" w:rsidR="008853FB" w:rsidRPr="0025727F" w:rsidRDefault="008853FB" w:rsidP="008853FB">
                            <w:pPr>
                              <w:pStyle w:val="Title1-Table"/>
                              <w:rPr>
                                <w:rFonts w:asciiTheme="minorHAnsi" w:hAnsiTheme="minorHAnsi" w:cstheme="minorHAnsi"/>
                                <w:lang w:val="en-US"/>
                              </w:rPr>
                            </w:pPr>
                            <w:r w:rsidRPr="0025727F">
                              <w:rPr>
                                <w:rFonts w:asciiTheme="minorHAnsi" w:hAnsiTheme="minorHAnsi" w:cstheme="minorHAnsi"/>
                                <w:lang w:val="en-US"/>
                              </w:rPr>
                              <w:t>population of concern</w:t>
                            </w:r>
                            <w:r w:rsidR="00F05C73" w:rsidRPr="0025727F">
                              <w:rPr>
                                <w:rFonts w:asciiTheme="minorHAnsi" w:hAnsiTheme="minorHAnsi" w:cstheme="minorHAnsi"/>
                                <w:lang w:val="en-US"/>
                              </w:rPr>
                              <w:t xml:space="preserve"> as of 3</w:t>
                            </w:r>
                            <w:r w:rsidR="000E719C">
                              <w:rPr>
                                <w:rFonts w:asciiTheme="minorHAnsi" w:hAnsiTheme="minorHAnsi" w:cstheme="minorHAnsi"/>
                                <w:lang w:val="en-US"/>
                              </w:rPr>
                              <w:t>0 SEPTEMBER</w:t>
                            </w:r>
                            <w:r w:rsidR="00F05C73" w:rsidRPr="0025727F">
                              <w:rPr>
                                <w:rFonts w:asciiTheme="minorHAnsi" w:hAnsiTheme="minorHAnsi" w:cstheme="minorHAnsi"/>
                                <w:lang w:val="en-US"/>
                              </w:rPr>
                              <w:t xml:space="preserve"> 2020</w:t>
                            </w:r>
                            <w:r w:rsidR="00227C8C" w:rsidRPr="0025727F">
                              <w:rPr>
                                <w:rFonts w:asciiTheme="minorHAnsi" w:hAnsiTheme="minorHAnsi" w:cstheme="minorHAnsi"/>
                                <w:lang w:val="en-US"/>
                              </w:rPr>
                              <w:t xml:space="preserve"> (</w:t>
                            </w:r>
                            <w:r w:rsidR="00BE66DA">
                              <w:rPr>
                                <w:rFonts w:asciiTheme="minorHAnsi" w:hAnsiTheme="minorHAnsi" w:cstheme="minorHAnsi"/>
                                <w:lang w:val="en-US"/>
                              </w:rPr>
                              <w:t>9</w:t>
                            </w:r>
                            <w:r w:rsidR="000E719C">
                              <w:rPr>
                                <w:rFonts w:asciiTheme="minorHAnsi" w:hAnsiTheme="minorHAnsi" w:cstheme="minorHAnsi"/>
                                <w:lang w:val="en-US"/>
                              </w:rPr>
                              <w:t>2</w:t>
                            </w:r>
                            <w:r w:rsidR="00227C8C" w:rsidRPr="0025727F">
                              <w:rPr>
                                <w:rFonts w:asciiTheme="minorHAnsi" w:hAnsiTheme="minorHAnsi" w:cstheme="minorHAnsi"/>
                                <w:lang w:val="en-US"/>
                              </w:rPr>
                              <w:t>,</w:t>
                            </w:r>
                            <w:r w:rsidR="000E719C">
                              <w:rPr>
                                <w:rFonts w:asciiTheme="minorHAnsi" w:hAnsiTheme="minorHAnsi" w:cstheme="minorHAnsi"/>
                                <w:lang w:val="en-US"/>
                              </w:rPr>
                              <w:t>598</w:t>
                            </w:r>
                            <w:r w:rsidR="00227C8C" w:rsidRPr="0025727F">
                              <w:rPr>
                                <w:rFonts w:asciiTheme="minorHAnsi" w:hAnsiTheme="minorHAnsi" w:cstheme="minorHAnsi"/>
                                <w:lang w:val="en-US"/>
                              </w:rPr>
                              <w:t>)</w:t>
                            </w:r>
                          </w:p>
                          <w:p w14:paraId="6CB4D7EF" w14:textId="77777777" w:rsidR="008853FB" w:rsidRPr="0025727F" w:rsidRDefault="00F05C73" w:rsidP="008853FB">
                            <w:pPr>
                              <w:pStyle w:val="Title2-Table"/>
                              <w:rPr>
                                <w:rFonts w:asciiTheme="minorHAnsi" w:hAnsiTheme="minorHAnsi" w:cstheme="minorHAnsi"/>
                              </w:rPr>
                            </w:pPr>
                            <w:r w:rsidRPr="0025727F">
                              <w:rPr>
                                <w:rFonts w:asciiTheme="minorHAnsi" w:hAnsiTheme="minorHAnsi" w:cstheme="minorHAnsi"/>
                              </w:rPr>
                              <w:t xml:space="preserve">Top 5 </w:t>
                            </w:r>
                            <w:r w:rsidR="008853FB" w:rsidRPr="0025727F">
                              <w:rPr>
                                <w:rFonts w:asciiTheme="minorHAnsi" w:hAnsiTheme="minorHAnsi" w:cstheme="minorHAnsi"/>
                              </w:rPr>
                              <w:t>Countries</w:t>
                            </w:r>
                            <w:r w:rsidRPr="0025727F">
                              <w:rPr>
                                <w:rFonts w:asciiTheme="minorHAnsi" w:hAnsiTheme="minorHAnsi" w:cstheme="minorHAnsi"/>
                              </w:rPr>
                              <w:t xml:space="preserve"> of Origin</w:t>
                            </w:r>
                          </w:p>
                          <w:p w14:paraId="70CCE92D" w14:textId="77777777" w:rsidR="008853FB" w:rsidRDefault="008853FB" w:rsidP="008853FB">
                            <w:pPr>
                              <w:pStyle w:val="FootnoteText"/>
                              <w:rPr>
                                <w:rFonts w:cstheme="minorHAnsi"/>
                                <w:lang w:val="en-US"/>
                              </w:rPr>
                            </w:pPr>
                          </w:p>
                          <w:p w14:paraId="001A5F35" w14:textId="77777777" w:rsidR="00BE66DA" w:rsidRPr="0025727F" w:rsidRDefault="00BE66DA" w:rsidP="008853FB">
                            <w:pPr>
                              <w:pStyle w:val="FootnoteText"/>
                              <w:rPr>
                                <w:rFonts w:cstheme="minorHAnsi"/>
                                <w:lang w:val="en-US"/>
                              </w:rPr>
                            </w:pPr>
                          </w:p>
                          <w:p w14:paraId="0EC33179" w14:textId="77777777" w:rsidR="008853FB" w:rsidRPr="0025727F" w:rsidRDefault="008853FB" w:rsidP="008853FB">
                            <w:pPr>
                              <w:pStyle w:val="Text1-Table"/>
                              <w:rPr>
                                <w:rFonts w:cstheme="minorHAnsi"/>
                                <w:lang w:val="en-US"/>
                              </w:rPr>
                            </w:pPr>
                            <w:r w:rsidRPr="0025727F">
                              <w:rPr>
                                <w:rFonts w:cstheme="minorHAnsi"/>
                                <w:noProof/>
                                <w:color w:val="595959"/>
                                <w:lang w:val="en-US"/>
                              </w:rPr>
                              <w:drawing>
                                <wp:inline distT="0" distB="0" distL="0" distR="0" wp14:anchorId="788847B1" wp14:editId="1F3357F3">
                                  <wp:extent cx="3352800" cy="1439545"/>
                                  <wp:effectExtent l="0" t="0" r="0" b="8255"/>
                                  <wp:docPr id="1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4DB1CB" w14:textId="77777777" w:rsidR="008853FB" w:rsidRPr="0025727F" w:rsidRDefault="008853FB" w:rsidP="008853FB">
                            <w:pPr>
                              <w:pStyle w:val="FootnoteText"/>
                              <w:rPr>
                                <w:rFonts w:cstheme="minorHAnsi"/>
                              </w:rPr>
                            </w:pPr>
                          </w:p>
                          <w:p w14:paraId="4CAAA1DA" w14:textId="77777777" w:rsidR="00AE6709" w:rsidRPr="0052205D" w:rsidRDefault="00B25739" w:rsidP="008853FB">
                            <w:pPr>
                              <w:pStyle w:val="FootnoteText"/>
                              <w:rPr>
                                <w:rFonts w:cstheme="minorHAnsi"/>
                                <w:sz w:val="12"/>
                                <w:szCs w:val="12"/>
                              </w:rPr>
                            </w:pPr>
                            <w:r w:rsidRPr="0052205D">
                              <w:rPr>
                                <w:rFonts w:cstheme="minorHAnsi"/>
                                <w:sz w:val="12"/>
                                <w:szCs w:val="12"/>
                              </w:rPr>
                              <w:t>Other Nationalities include Congo Brazzaville, Eritrea, Ethiopia, Kenya, Liberia, Namibia, Nigeria, State of Palestine, Sierra Leone, South Africa, South Sudan, Sudan, Syrian Arab Republic, Turkey, Uganda, Ukraine, Zimbabwe.</w:t>
                            </w:r>
                          </w:p>
                        </w:tc>
                      </w:tr>
                    </w:tbl>
                    <w:p w14:paraId="066FE1D7" w14:textId="77777777" w:rsidR="00AE6709" w:rsidRPr="0025727F" w:rsidRDefault="00AE6709" w:rsidP="0079261C">
                      <w:pPr>
                        <w:rPr>
                          <w:rFonts w:asciiTheme="minorHAnsi" w:hAnsiTheme="minorHAnsi" w:cstheme="minorHAnsi"/>
                        </w:rPr>
                      </w:pPr>
                    </w:p>
                  </w:txbxContent>
                </v:textbox>
                <w10:wrap anchorx="page" anchory="page"/>
                <w10:anchorlock/>
              </v:rect>
            </w:pict>
          </mc:Fallback>
        </mc:AlternateContent>
      </w:r>
    </w:p>
    <w:p w14:paraId="73B8704E" w14:textId="1C92274F" w:rsidR="00B17975" w:rsidRPr="00264623" w:rsidRDefault="00AA7050" w:rsidP="005F575A">
      <w:pPr>
        <w:pStyle w:val="Text-Maintext"/>
        <w:spacing w:line="240" w:lineRule="auto"/>
        <w:jc w:val="both"/>
        <w:rPr>
          <w:rFonts w:asciiTheme="majorHAnsi" w:hAnsiTheme="majorHAnsi" w:cstheme="majorHAnsi"/>
        </w:rPr>
      </w:pPr>
      <w:r>
        <w:rPr>
          <w:rFonts w:asciiTheme="majorHAnsi" w:hAnsiTheme="majorHAnsi" w:cstheme="majorHAnsi"/>
          <w:noProof/>
          <w:lang w:val="en-US"/>
        </w:rPr>
        <mc:AlternateContent>
          <mc:Choice Requires="wps">
            <w:drawing>
              <wp:anchor distT="0" distB="0" distL="114300" distR="114300" simplePos="0" relativeHeight="251672576" behindDoc="0" locked="0" layoutInCell="1" allowOverlap="1" wp14:anchorId="62A4B578" wp14:editId="2EB2CDE9">
                <wp:simplePos x="0" y="0"/>
                <wp:positionH relativeFrom="column">
                  <wp:posOffset>-326390</wp:posOffset>
                </wp:positionH>
                <wp:positionV relativeFrom="paragraph">
                  <wp:posOffset>8268335</wp:posOffset>
                </wp:positionV>
                <wp:extent cx="2743835" cy="5651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835" cy="565150"/>
                        </a:xfrm>
                        <a:prstGeom prst="rect">
                          <a:avLst/>
                        </a:prstGeom>
                        <a:solidFill>
                          <a:schemeClr val="lt1"/>
                        </a:solidFill>
                        <a:ln w="6350">
                          <a:noFill/>
                        </a:ln>
                      </wps:spPr>
                      <wps:txbx>
                        <w:txbxContent>
                          <w:p w14:paraId="2DA6D2A5" w14:textId="77777777" w:rsidR="00E05DB3" w:rsidRPr="000C0B46" w:rsidRDefault="000E719C" w:rsidP="00E05DB3">
                            <w:pPr>
                              <w:rPr>
                                <w:rFonts w:asciiTheme="minorHAnsi" w:hAnsiTheme="minorHAnsi" w:cstheme="minorHAnsi"/>
                                <w:i/>
                                <w:iCs/>
                                <w:color w:val="000000" w:themeColor="text1"/>
                                <w:sz w:val="16"/>
                                <w:szCs w:val="16"/>
                                <w:lang w:val="en-US"/>
                              </w:rPr>
                            </w:pPr>
                            <w:r>
                              <w:rPr>
                                <w:rFonts w:asciiTheme="minorHAnsi" w:hAnsiTheme="minorHAnsi" w:cstheme="minorHAnsi"/>
                                <w:i/>
                                <w:iCs/>
                                <w:sz w:val="16"/>
                                <w:szCs w:val="16"/>
                                <w:lang w:val="en-US"/>
                              </w:rPr>
                              <w:t>A UNHCR staff member with refugees and host communit</w:t>
                            </w:r>
                            <w:r w:rsidR="003A136C">
                              <w:rPr>
                                <w:rFonts w:asciiTheme="minorHAnsi" w:hAnsiTheme="minorHAnsi" w:cstheme="minorHAnsi"/>
                                <w:i/>
                                <w:iCs/>
                                <w:sz w:val="16"/>
                                <w:szCs w:val="16"/>
                                <w:lang w:val="en-US"/>
                              </w:rPr>
                              <w:t>y members during knitting lesson</w:t>
                            </w:r>
                            <w:r>
                              <w:rPr>
                                <w:rFonts w:asciiTheme="minorHAnsi" w:hAnsiTheme="minorHAnsi" w:cstheme="minorHAnsi"/>
                                <w:i/>
                                <w:iCs/>
                                <w:sz w:val="16"/>
                                <w:szCs w:val="16"/>
                                <w:lang w:val="en-US"/>
                              </w:rPr>
                              <w:t xml:space="preserve">s at </w:t>
                            </w:r>
                            <w:r w:rsidR="0072318D">
                              <w:rPr>
                                <w:rFonts w:asciiTheme="minorHAnsi" w:hAnsiTheme="minorHAnsi" w:cstheme="minorHAnsi"/>
                                <w:i/>
                                <w:iCs/>
                                <w:sz w:val="16"/>
                                <w:szCs w:val="16"/>
                                <w:lang w:val="en-US"/>
                              </w:rPr>
                              <w:t>Meheba refugee</w:t>
                            </w:r>
                            <w:r w:rsidR="00001DD9">
                              <w:rPr>
                                <w:rFonts w:asciiTheme="minorHAnsi" w:hAnsiTheme="minorHAnsi" w:cstheme="minorHAnsi"/>
                                <w:i/>
                                <w:iCs/>
                                <w:sz w:val="16"/>
                                <w:szCs w:val="16"/>
                                <w:lang w:val="en-US"/>
                              </w:rPr>
                              <w:t xml:space="preserve"> settlement</w:t>
                            </w:r>
                            <w:r w:rsidR="00001DD9" w:rsidRPr="006D36B1">
                              <w:rPr>
                                <w:rFonts w:asciiTheme="minorHAnsi" w:hAnsiTheme="minorHAnsi" w:cstheme="minorHAnsi"/>
                                <w:i/>
                                <w:iCs/>
                                <w:color w:val="000000" w:themeColor="text1"/>
                                <w:sz w:val="16"/>
                                <w:szCs w:val="16"/>
                                <w:lang w:val="en-US"/>
                              </w:rPr>
                              <w:t>@UNHCR</w:t>
                            </w:r>
                            <w:r w:rsidR="006D36B1" w:rsidRPr="006D36B1">
                              <w:rPr>
                                <w:rFonts w:asciiTheme="minorHAnsi" w:hAnsiTheme="minorHAnsi" w:cstheme="minorHAnsi"/>
                                <w:i/>
                                <w:iCs/>
                                <w:color w:val="000000" w:themeColor="text1"/>
                                <w:sz w:val="16"/>
                                <w:szCs w:val="16"/>
                                <w:lang w:val="en-US"/>
                              </w:rPr>
                              <w:t>/</w:t>
                            </w:r>
                            <w:r w:rsidR="0052205D">
                              <w:rPr>
                                <w:rFonts w:asciiTheme="minorHAnsi" w:hAnsiTheme="minorHAnsi" w:cstheme="minorHAnsi"/>
                                <w:i/>
                                <w:iCs/>
                                <w:color w:val="000000" w:themeColor="text1"/>
                                <w:sz w:val="16"/>
                                <w:szCs w:val="16"/>
                                <w:lang w:val="en-US"/>
                              </w:rPr>
                              <w:t xml:space="preserve">Zambia </w:t>
                            </w:r>
                            <w:r w:rsidR="006D36B1" w:rsidRPr="006D36B1">
                              <w:rPr>
                                <w:rFonts w:asciiTheme="minorHAnsi" w:hAnsiTheme="minorHAnsi" w:cstheme="minorHAnsi"/>
                                <w:i/>
                                <w:iCs/>
                                <w:color w:val="000000" w:themeColor="text1"/>
                                <w:sz w:val="16"/>
                                <w:szCs w:val="16"/>
                                <w:lang w:val="en-US"/>
                              </w:rPr>
                              <w:t>Program</w:t>
                            </w:r>
                            <w:r w:rsidR="006D36B1">
                              <w:rPr>
                                <w:rFonts w:asciiTheme="minorHAnsi" w:hAnsiTheme="minorHAnsi" w:cstheme="minorHAnsi"/>
                                <w:i/>
                                <w:iCs/>
                                <w:color w:val="000000" w:themeColor="text1"/>
                                <w:sz w:val="16"/>
                                <w:szCs w:val="16"/>
                                <w:lang w:val="en-US"/>
                              </w:rPr>
                              <w:t xml:space="preserve"> Unit.</w:t>
                            </w:r>
                          </w:p>
                          <w:p w14:paraId="73EBC7E6" w14:textId="77777777" w:rsidR="00E05DB3" w:rsidRDefault="00E05D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4B578" id="_x0000_t202" coordsize="21600,21600" o:spt="202" path="m,l,21600r21600,l21600,xe">
                <v:stroke joinstyle="miter"/>
                <v:path gradientshapeok="t" o:connecttype="rect"/>
              </v:shapetype>
              <v:shape id="Text Box 18" o:spid="_x0000_s1027" type="#_x0000_t202" style="position:absolute;left:0;text-align:left;margin-left:-25.7pt;margin-top:651.05pt;width:216.05pt;height: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" fillcolor="white [3201]" stroked="f" strokeweight=".5pt">
                <v:textbox>
                  <w:txbxContent>
                    <w:p w14:paraId="2DA6D2A5" w14:textId="77777777" w:rsidR="00E05DB3" w:rsidRPr="000C0B46" w:rsidRDefault="000E719C" w:rsidP="00E05DB3">
                      <w:pPr>
                        <w:rPr>
                          <w:rFonts w:asciiTheme="minorHAnsi" w:hAnsiTheme="minorHAnsi" w:cstheme="minorHAnsi"/>
                          <w:i/>
                          <w:iCs/>
                          <w:color w:val="000000" w:themeColor="text1"/>
                          <w:sz w:val="16"/>
                          <w:szCs w:val="16"/>
                          <w:lang w:val="en-US"/>
                        </w:rPr>
                      </w:pPr>
                      <w:r>
                        <w:rPr>
                          <w:rFonts w:asciiTheme="minorHAnsi" w:hAnsiTheme="minorHAnsi" w:cstheme="minorHAnsi"/>
                          <w:i/>
                          <w:iCs/>
                          <w:sz w:val="16"/>
                          <w:szCs w:val="16"/>
                          <w:lang w:val="en-US"/>
                        </w:rPr>
                        <w:t>A UNHCR staff member with refugees and host communit</w:t>
                      </w:r>
                      <w:r w:rsidR="003A136C">
                        <w:rPr>
                          <w:rFonts w:asciiTheme="minorHAnsi" w:hAnsiTheme="minorHAnsi" w:cstheme="minorHAnsi"/>
                          <w:i/>
                          <w:iCs/>
                          <w:sz w:val="16"/>
                          <w:szCs w:val="16"/>
                          <w:lang w:val="en-US"/>
                        </w:rPr>
                        <w:t>y members during knitting lesson</w:t>
                      </w:r>
                      <w:r>
                        <w:rPr>
                          <w:rFonts w:asciiTheme="minorHAnsi" w:hAnsiTheme="minorHAnsi" w:cstheme="minorHAnsi"/>
                          <w:i/>
                          <w:iCs/>
                          <w:sz w:val="16"/>
                          <w:szCs w:val="16"/>
                          <w:lang w:val="en-US"/>
                        </w:rPr>
                        <w:t xml:space="preserve">s at </w:t>
                      </w:r>
                      <w:r w:rsidR="0072318D">
                        <w:rPr>
                          <w:rFonts w:asciiTheme="minorHAnsi" w:hAnsiTheme="minorHAnsi" w:cstheme="minorHAnsi"/>
                          <w:i/>
                          <w:iCs/>
                          <w:sz w:val="16"/>
                          <w:szCs w:val="16"/>
                          <w:lang w:val="en-US"/>
                        </w:rPr>
                        <w:t>Meheba refugee</w:t>
                      </w:r>
                      <w:r w:rsidR="00001DD9">
                        <w:rPr>
                          <w:rFonts w:asciiTheme="minorHAnsi" w:hAnsiTheme="minorHAnsi" w:cstheme="minorHAnsi"/>
                          <w:i/>
                          <w:iCs/>
                          <w:sz w:val="16"/>
                          <w:szCs w:val="16"/>
                          <w:lang w:val="en-US"/>
                        </w:rPr>
                        <w:t xml:space="preserve"> settlement</w:t>
                      </w:r>
                      <w:r w:rsidR="00001DD9" w:rsidRPr="006D36B1">
                        <w:rPr>
                          <w:rFonts w:asciiTheme="minorHAnsi" w:hAnsiTheme="minorHAnsi" w:cstheme="minorHAnsi"/>
                          <w:i/>
                          <w:iCs/>
                          <w:color w:val="000000" w:themeColor="text1"/>
                          <w:sz w:val="16"/>
                          <w:szCs w:val="16"/>
                          <w:lang w:val="en-US"/>
                        </w:rPr>
                        <w:t>@UNHCR</w:t>
                      </w:r>
                      <w:r w:rsidR="006D36B1" w:rsidRPr="006D36B1">
                        <w:rPr>
                          <w:rFonts w:asciiTheme="minorHAnsi" w:hAnsiTheme="minorHAnsi" w:cstheme="minorHAnsi"/>
                          <w:i/>
                          <w:iCs/>
                          <w:color w:val="000000" w:themeColor="text1"/>
                          <w:sz w:val="16"/>
                          <w:szCs w:val="16"/>
                          <w:lang w:val="en-US"/>
                        </w:rPr>
                        <w:t>/</w:t>
                      </w:r>
                      <w:r w:rsidR="0052205D">
                        <w:rPr>
                          <w:rFonts w:asciiTheme="minorHAnsi" w:hAnsiTheme="minorHAnsi" w:cstheme="minorHAnsi"/>
                          <w:i/>
                          <w:iCs/>
                          <w:color w:val="000000" w:themeColor="text1"/>
                          <w:sz w:val="16"/>
                          <w:szCs w:val="16"/>
                          <w:lang w:val="en-US"/>
                        </w:rPr>
                        <w:t xml:space="preserve">Zambia </w:t>
                      </w:r>
                      <w:r w:rsidR="006D36B1" w:rsidRPr="006D36B1">
                        <w:rPr>
                          <w:rFonts w:asciiTheme="minorHAnsi" w:hAnsiTheme="minorHAnsi" w:cstheme="minorHAnsi"/>
                          <w:i/>
                          <w:iCs/>
                          <w:color w:val="000000" w:themeColor="text1"/>
                          <w:sz w:val="16"/>
                          <w:szCs w:val="16"/>
                          <w:lang w:val="en-US"/>
                        </w:rPr>
                        <w:t>Program</w:t>
                      </w:r>
                      <w:r w:rsidR="006D36B1">
                        <w:rPr>
                          <w:rFonts w:asciiTheme="minorHAnsi" w:hAnsiTheme="minorHAnsi" w:cstheme="minorHAnsi"/>
                          <w:i/>
                          <w:iCs/>
                          <w:color w:val="000000" w:themeColor="text1"/>
                          <w:sz w:val="16"/>
                          <w:szCs w:val="16"/>
                          <w:lang w:val="en-US"/>
                        </w:rPr>
                        <w:t xml:space="preserve"> Unit.</w:t>
                      </w:r>
                    </w:p>
                    <w:p w14:paraId="73EBC7E6" w14:textId="77777777" w:rsidR="00E05DB3" w:rsidRDefault="00E05DB3"/>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71552" behindDoc="0" locked="1" layoutInCell="1" allowOverlap="1" wp14:anchorId="63D29635" wp14:editId="46815B55">
                <wp:simplePos x="0" y="0"/>
                <wp:positionH relativeFrom="page">
                  <wp:posOffset>5105400</wp:posOffset>
                </wp:positionH>
                <wp:positionV relativeFrom="page">
                  <wp:posOffset>6200775</wp:posOffset>
                </wp:positionV>
                <wp:extent cx="1181100" cy="3905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98EFC" w14:textId="77777777" w:rsidR="008041E9" w:rsidRPr="00B42004" w:rsidRDefault="008041E9" w:rsidP="008041E9">
                            <w:pPr>
                              <w:pStyle w:val="Text1-Funded"/>
                              <w:rPr>
                                <w:color w:val="FFFFFF" w:themeColor="background1"/>
                              </w:rPr>
                            </w:pPr>
                            <w:r w:rsidRPr="00B42004">
                              <w:rPr>
                                <w:color w:val="FFFFFF" w:themeColor="background1"/>
                              </w:rPr>
                              <w:t xml:space="preserve">Unfunded </w:t>
                            </w:r>
                            <w:r w:rsidR="00D131AB">
                              <w:rPr>
                                <w:color w:val="FFFFFF" w:themeColor="background1"/>
                              </w:rPr>
                              <w:t>54</w:t>
                            </w:r>
                            <w:r w:rsidRPr="00B42004">
                              <w:rPr>
                                <w:color w:val="FFFFFF" w:themeColor="background1"/>
                              </w:rPr>
                              <w:t>%</w:t>
                            </w:r>
                          </w:p>
                          <w:p w14:paraId="47DF150A" w14:textId="77777777" w:rsidR="00442D95" w:rsidRPr="00B42004" w:rsidRDefault="005252EC" w:rsidP="008041E9">
                            <w:pPr>
                              <w:pStyle w:val="Text2-Funded"/>
                              <w:rPr>
                                <w:color w:val="FFFFFF" w:themeColor="background1"/>
                              </w:rPr>
                            </w:pPr>
                            <w:r>
                              <w:rPr>
                                <w:color w:val="FFFFFF" w:themeColor="background1"/>
                              </w:rPr>
                              <w:t>1</w:t>
                            </w:r>
                            <w:r w:rsidR="00900604">
                              <w:rPr>
                                <w:color w:val="FFFFFF" w:themeColor="background1"/>
                              </w:rPr>
                              <w:t>2</w:t>
                            </w:r>
                            <w:r>
                              <w:rPr>
                                <w:color w:val="FFFFFF" w:themeColor="background1"/>
                              </w:rPr>
                              <w:t>.</w:t>
                            </w:r>
                            <w:r w:rsidR="00D131AB">
                              <w:rPr>
                                <w:color w:val="FFFFFF" w:themeColor="background1"/>
                              </w:rPr>
                              <w:t>3</w:t>
                            </w:r>
                            <w:r w:rsidR="001A3705">
                              <w:rPr>
                                <w:color w:val="FFFFFF" w:themeColor="background1"/>
                              </w:rPr>
                              <w:t>69</w:t>
                            </w:r>
                            <w:r w:rsidR="008041E9" w:rsidRPr="00B42004">
                              <w:rPr>
                                <w:color w:val="FFFFFF" w:themeColor="background1"/>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9635" id="Text Box 28" o:spid="_x0000_s1028" type="#_x0000_t202" style="position:absolute;left:0;text-align:left;margin-left:402pt;margin-top:488.25pt;width:93pt;height:30.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" filled="f" stroked="f" strokeweight=".5pt">
                <v:textbox inset="0,0,0,0">
                  <w:txbxContent>
                    <w:p w14:paraId="14A98EFC" w14:textId="77777777" w:rsidR="008041E9" w:rsidRPr="00B42004" w:rsidRDefault="008041E9" w:rsidP="008041E9">
                      <w:pPr>
                        <w:pStyle w:val="Text1-Funded"/>
                        <w:rPr>
                          <w:color w:val="FFFFFF" w:themeColor="background1"/>
                        </w:rPr>
                      </w:pPr>
                      <w:r w:rsidRPr="00B42004">
                        <w:rPr>
                          <w:color w:val="FFFFFF" w:themeColor="background1"/>
                        </w:rPr>
                        <w:t xml:space="preserve">Unfunded </w:t>
                      </w:r>
                      <w:r w:rsidR="00D131AB">
                        <w:rPr>
                          <w:color w:val="FFFFFF" w:themeColor="background1"/>
                        </w:rPr>
                        <w:t>54</w:t>
                      </w:r>
                      <w:r w:rsidRPr="00B42004">
                        <w:rPr>
                          <w:color w:val="FFFFFF" w:themeColor="background1"/>
                        </w:rPr>
                        <w:t>%</w:t>
                      </w:r>
                    </w:p>
                    <w:p w14:paraId="47DF150A" w14:textId="77777777" w:rsidR="00442D95" w:rsidRPr="00B42004" w:rsidRDefault="005252EC" w:rsidP="008041E9">
                      <w:pPr>
                        <w:pStyle w:val="Text2-Funded"/>
                        <w:rPr>
                          <w:color w:val="FFFFFF" w:themeColor="background1"/>
                        </w:rPr>
                      </w:pPr>
                      <w:r>
                        <w:rPr>
                          <w:color w:val="FFFFFF" w:themeColor="background1"/>
                        </w:rPr>
                        <w:t>1</w:t>
                      </w:r>
                      <w:r w:rsidR="00900604">
                        <w:rPr>
                          <w:color w:val="FFFFFF" w:themeColor="background1"/>
                        </w:rPr>
                        <w:t>2</w:t>
                      </w:r>
                      <w:r>
                        <w:rPr>
                          <w:color w:val="FFFFFF" w:themeColor="background1"/>
                        </w:rPr>
                        <w:t>.</w:t>
                      </w:r>
                      <w:r w:rsidR="00D131AB">
                        <w:rPr>
                          <w:color w:val="FFFFFF" w:themeColor="background1"/>
                        </w:rPr>
                        <w:t>3</w:t>
                      </w:r>
                      <w:r w:rsidR="001A3705">
                        <w:rPr>
                          <w:color w:val="FFFFFF" w:themeColor="background1"/>
                        </w:rPr>
                        <w:t>69</w:t>
                      </w:r>
                      <w:r w:rsidR="008041E9" w:rsidRPr="00B42004">
                        <w:rPr>
                          <w:color w:val="FFFFFF" w:themeColor="background1"/>
                        </w:rPr>
                        <w:t>M</w:t>
                      </w:r>
                    </w:p>
                  </w:txbxContent>
                </v:textbox>
                <w10:wrap anchorx="page" anchory="page"/>
                <w10:anchorlock/>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70528" behindDoc="0" locked="1" layoutInCell="1" allowOverlap="1" wp14:anchorId="20D95263" wp14:editId="1B48A2EE">
                <wp:simplePos x="0" y="0"/>
                <wp:positionH relativeFrom="page">
                  <wp:posOffset>5886450</wp:posOffset>
                </wp:positionH>
                <wp:positionV relativeFrom="page">
                  <wp:posOffset>4686300</wp:posOffset>
                </wp:positionV>
                <wp:extent cx="952500" cy="5429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B76E2" w14:textId="77777777" w:rsidR="00442D95" w:rsidRDefault="00442D95" w:rsidP="008041E9">
                            <w:pPr>
                              <w:pStyle w:val="Text1-Funded"/>
                            </w:pPr>
                            <w:r w:rsidRPr="00442D95">
                              <w:t>Funded</w:t>
                            </w:r>
                            <w:r w:rsidR="00B42004">
                              <w:br/>
                            </w:r>
                            <w:r w:rsidR="00D131AB">
                              <w:t>46</w:t>
                            </w:r>
                            <w:r w:rsidRPr="00442D95">
                              <w:t>%</w:t>
                            </w:r>
                          </w:p>
                          <w:p w14:paraId="648CB269" w14:textId="77777777" w:rsidR="00442D95" w:rsidRDefault="00AD4FA8" w:rsidP="008041E9">
                            <w:pPr>
                              <w:pStyle w:val="Text2-Funded"/>
                            </w:pPr>
                            <w:r>
                              <w:t>12.252</w:t>
                            </w:r>
                            <w:r w:rsidR="00442D95" w:rsidRPr="00442D95">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5263" id="Text Box 26" o:spid="_x0000_s1029" type="#_x0000_t202" style="position:absolute;left:0;text-align:left;margin-left:463.5pt;margin-top:369pt;width:75pt;height:4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" filled="f" stroked="f" strokeweight=".5pt">
                <v:textbox inset="0,0,0,0">
                  <w:txbxContent>
                    <w:p w14:paraId="5D7B76E2" w14:textId="77777777" w:rsidR="00442D95" w:rsidRDefault="00442D95" w:rsidP="008041E9">
                      <w:pPr>
                        <w:pStyle w:val="Text1-Funded"/>
                      </w:pPr>
                      <w:r w:rsidRPr="00442D95">
                        <w:t>Funded</w:t>
                      </w:r>
                      <w:r w:rsidR="00B42004">
                        <w:br/>
                      </w:r>
                      <w:r w:rsidR="00D131AB">
                        <w:t>46</w:t>
                      </w:r>
                      <w:r w:rsidRPr="00442D95">
                        <w:t>%</w:t>
                      </w:r>
                    </w:p>
                    <w:p w14:paraId="648CB269" w14:textId="77777777" w:rsidR="00442D95" w:rsidRDefault="00AD4FA8" w:rsidP="008041E9">
                      <w:pPr>
                        <w:pStyle w:val="Text2-Funded"/>
                      </w:pPr>
                      <w:r>
                        <w:t>12.252</w:t>
                      </w:r>
                      <w:r w:rsidR="00442D95" w:rsidRPr="00442D95">
                        <w:t xml:space="preserve"> M</w:t>
                      </w:r>
                    </w:p>
                  </w:txbxContent>
                </v:textbox>
                <w10:wrap anchorx="page" anchory="page"/>
                <w10:anchorlock/>
              </v:shape>
            </w:pict>
          </mc:Fallback>
        </mc:AlternateContent>
      </w:r>
      <w:r w:rsidR="00B17975" w:rsidRPr="00264623">
        <w:rPr>
          <w:rFonts w:asciiTheme="majorHAnsi" w:hAnsiTheme="majorHAnsi" w:cstheme="majorHAnsi"/>
        </w:rPr>
        <w:br w:type="page"/>
      </w:r>
    </w:p>
    <w:p w14:paraId="05B96051" w14:textId="77777777" w:rsidR="005F575A" w:rsidRDefault="005F575A" w:rsidP="005F575A">
      <w:pPr>
        <w:pStyle w:val="Title1"/>
        <w:spacing w:line="240" w:lineRule="auto"/>
        <w:jc w:val="both"/>
        <w:rPr>
          <w:rFonts w:cstheme="majorHAnsi"/>
          <w:lang w:val="en-US"/>
        </w:rPr>
      </w:pPr>
      <w:bookmarkStart w:id="3" w:name="_Hlk46219876"/>
    </w:p>
    <w:p w14:paraId="33B0C032" w14:textId="77777777" w:rsidR="00ED4A61" w:rsidRPr="003D287F" w:rsidRDefault="00ED4A61" w:rsidP="005F575A">
      <w:pPr>
        <w:pStyle w:val="Title2"/>
        <w:spacing w:line="240" w:lineRule="auto"/>
        <w:jc w:val="both"/>
        <w:rPr>
          <w:rFonts w:asciiTheme="minorHAnsi" w:hAnsiTheme="minorHAnsi" w:cstheme="minorHAnsi"/>
          <w:sz w:val="48"/>
          <w:szCs w:val="48"/>
          <w:lang w:val="en-US"/>
        </w:rPr>
      </w:pPr>
      <w:r w:rsidRPr="003D287F">
        <w:rPr>
          <w:rFonts w:asciiTheme="minorHAnsi" w:hAnsiTheme="minorHAnsi" w:cstheme="minorHAnsi"/>
          <w:sz w:val="48"/>
          <w:szCs w:val="48"/>
          <w:lang w:val="en-US"/>
        </w:rPr>
        <w:t>Operational Context</w:t>
      </w:r>
    </w:p>
    <w:p w14:paraId="1EC9FD8E" w14:textId="77777777" w:rsidR="00B907D3" w:rsidRPr="0025727F" w:rsidRDefault="00B907D3" w:rsidP="005F575A">
      <w:pPr>
        <w:pStyle w:val="Text-Maintext"/>
        <w:spacing w:line="240" w:lineRule="auto"/>
        <w:jc w:val="both"/>
        <w:rPr>
          <w:rFonts w:cstheme="minorHAnsi"/>
          <w:lang w:val="en-US"/>
        </w:rPr>
      </w:pPr>
    </w:p>
    <w:p w14:paraId="4610FDB0" w14:textId="77777777" w:rsidR="00AF5691" w:rsidRDefault="00DF4F73" w:rsidP="005F575A">
      <w:pPr>
        <w:pStyle w:val="Text-Maintext"/>
        <w:spacing w:line="240" w:lineRule="auto"/>
        <w:jc w:val="both"/>
        <w:rPr>
          <w:rFonts w:cstheme="minorHAnsi"/>
          <w:lang w:val="en-US"/>
        </w:rPr>
      </w:pPr>
      <w:r w:rsidRPr="0025727F">
        <w:rPr>
          <w:rFonts w:cstheme="minorHAnsi"/>
          <w:lang w:val="en-US"/>
        </w:rPr>
        <w:t xml:space="preserve">The refugee response is led and coordinated by the Government of the Republic of Zambia in order to achieve </w:t>
      </w:r>
      <w:r w:rsidR="00380ED5">
        <w:rPr>
          <w:rFonts w:cstheme="minorHAnsi"/>
          <w:lang w:val="en-US"/>
        </w:rPr>
        <w:t xml:space="preserve">its </w:t>
      </w:r>
      <w:r w:rsidR="00F677EE">
        <w:rPr>
          <w:rFonts w:cstheme="minorHAnsi"/>
          <w:lang w:val="en-US"/>
        </w:rPr>
        <w:t xml:space="preserve">commitments toward the Global Compact on Refugees (GCR) and the </w:t>
      </w:r>
      <w:r w:rsidRPr="0025727F">
        <w:rPr>
          <w:rFonts w:cstheme="minorHAnsi"/>
          <w:lang w:val="en-US"/>
        </w:rPr>
        <w:t xml:space="preserve">Comprehensive Refugee Response Framework (CRRF). Under the Refugee Act (Government </w:t>
      </w:r>
      <w:r w:rsidR="00627802">
        <w:rPr>
          <w:rFonts w:cstheme="minorHAnsi"/>
          <w:lang w:val="en-US"/>
        </w:rPr>
        <w:t>o</w:t>
      </w:r>
      <w:r w:rsidRPr="0025727F">
        <w:rPr>
          <w:rFonts w:cstheme="minorHAnsi"/>
          <w:lang w:val="en-US"/>
        </w:rPr>
        <w:t xml:space="preserve">f Zambia Act No. 1 </w:t>
      </w:r>
      <w:r w:rsidR="0052205D" w:rsidRPr="0025727F">
        <w:rPr>
          <w:rFonts w:cstheme="minorHAnsi"/>
          <w:lang w:val="en-US"/>
        </w:rPr>
        <w:t>of</w:t>
      </w:r>
      <w:r w:rsidRPr="0025727F">
        <w:rPr>
          <w:rFonts w:cstheme="minorHAnsi"/>
          <w:lang w:val="en-US"/>
        </w:rPr>
        <w:t xml:space="preserve"> 2017), the Office of the Commissioner for Refugees (COR), within the Ministry of Home Affairs, is mandated to deal with refugee matters. Thus, Zambia has since 2018 adopted the mainstreaming approach, which requires that all line Ministries including Agriculture, Health, Education and Community services</w:t>
      </w:r>
      <w:r w:rsidR="003F2131">
        <w:rPr>
          <w:rFonts w:cstheme="minorHAnsi"/>
          <w:lang w:val="en-US"/>
        </w:rPr>
        <w:t xml:space="preserve"> </w:t>
      </w:r>
      <w:r w:rsidRPr="0025727F">
        <w:rPr>
          <w:rFonts w:cstheme="minorHAnsi"/>
          <w:lang w:val="en-US"/>
        </w:rPr>
        <w:t xml:space="preserve">contribute to key sectors under COR. Coordination of the different sectors and partners is managed through interagency meetings at </w:t>
      </w:r>
      <w:r w:rsidR="00573923">
        <w:rPr>
          <w:rFonts w:cstheme="minorHAnsi"/>
          <w:lang w:val="en-US"/>
        </w:rPr>
        <w:t xml:space="preserve">district </w:t>
      </w:r>
      <w:r w:rsidRPr="0025727F">
        <w:rPr>
          <w:rFonts w:cstheme="minorHAnsi"/>
          <w:lang w:val="en-US"/>
        </w:rPr>
        <w:t>and country level, respectively. This is further strengthened through sectoral and bilateral interactions</w:t>
      </w:r>
      <w:r w:rsidR="003F2131">
        <w:rPr>
          <w:rFonts w:cstheme="minorHAnsi"/>
          <w:lang w:val="en-US"/>
        </w:rPr>
        <w:t xml:space="preserve"> </w:t>
      </w:r>
      <w:r w:rsidR="00BF3912">
        <w:rPr>
          <w:rFonts w:cstheme="minorHAnsi"/>
          <w:lang w:val="en-US"/>
        </w:rPr>
        <w:t xml:space="preserve">with </w:t>
      </w:r>
      <w:r w:rsidR="003F2131">
        <w:rPr>
          <w:rFonts w:cstheme="minorHAnsi"/>
          <w:lang w:val="en-US"/>
        </w:rPr>
        <w:t>distinct s</w:t>
      </w:r>
      <w:r w:rsidR="00BF3912">
        <w:rPr>
          <w:rFonts w:cstheme="minorHAnsi"/>
          <w:lang w:val="en-US"/>
        </w:rPr>
        <w:t>takeholders</w:t>
      </w:r>
      <w:r w:rsidRPr="0025727F">
        <w:rPr>
          <w:rFonts w:cstheme="minorHAnsi"/>
          <w:lang w:val="en-US"/>
        </w:rPr>
        <w:t xml:space="preserve">.  UNHCR is the primary interlocutor and lead </w:t>
      </w:r>
      <w:r w:rsidR="00BF3912">
        <w:rPr>
          <w:rFonts w:cstheme="minorHAnsi"/>
          <w:lang w:val="en-US"/>
        </w:rPr>
        <w:t>A</w:t>
      </w:r>
      <w:r w:rsidRPr="0025727F">
        <w:rPr>
          <w:rFonts w:cstheme="minorHAnsi"/>
          <w:lang w:val="en-US"/>
        </w:rPr>
        <w:t>gency for refugee matters</w:t>
      </w:r>
      <w:r w:rsidR="003D287F">
        <w:rPr>
          <w:rFonts w:cstheme="minorHAnsi"/>
          <w:lang w:val="en-US"/>
        </w:rPr>
        <w:t xml:space="preserve"> among UN agencies</w:t>
      </w:r>
      <w:r w:rsidRPr="0025727F">
        <w:rPr>
          <w:rFonts w:cstheme="minorHAnsi"/>
          <w:lang w:val="en-US"/>
        </w:rPr>
        <w:t xml:space="preserve">. To respond to the </w:t>
      </w:r>
      <w:r w:rsidR="00BF3912">
        <w:rPr>
          <w:rFonts w:cstheme="minorHAnsi"/>
          <w:lang w:val="en-US"/>
        </w:rPr>
        <w:t xml:space="preserve">ongoing </w:t>
      </w:r>
      <w:r w:rsidRPr="0025727F">
        <w:rPr>
          <w:rFonts w:cstheme="minorHAnsi"/>
          <w:lang w:val="en-US"/>
        </w:rPr>
        <w:t xml:space="preserve">Congolese refugee </w:t>
      </w:r>
      <w:r w:rsidR="00BF3912">
        <w:rPr>
          <w:rFonts w:cstheme="minorHAnsi"/>
          <w:lang w:val="en-US"/>
        </w:rPr>
        <w:t xml:space="preserve">crisis </w:t>
      </w:r>
      <w:r w:rsidRPr="0025727F">
        <w:rPr>
          <w:rFonts w:cstheme="minorHAnsi"/>
          <w:lang w:val="en-US"/>
        </w:rPr>
        <w:t xml:space="preserve">in a holistic and </w:t>
      </w:r>
      <w:r w:rsidR="00F359FD" w:rsidRPr="0025727F">
        <w:rPr>
          <w:rFonts w:cstheme="minorHAnsi"/>
          <w:lang w:val="en-US"/>
        </w:rPr>
        <w:t>coordinated</w:t>
      </w:r>
      <w:r w:rsidRPr="0025727F">
        <w:rPr>
          <w:rFonts w:cstheme="minorHAnsi"/>
          <w:lang w:val="en-US"/>
        </w:rPr>
        <w:t xml:space="preserve"> manner, the Government of the Republic of Zambia constituted an Inter-Ministerial Committee (IMC) composed of key line ministries. </w:t>
      </w:r>
    </w:p>
    <w:p w14:paraId="14E11F42" w14:textId="77777777" w:rsidR="00AF5691" w:rsidRDefault="00AF5691" w:rsidP="005F575A">
      <w:pPr>
        <w:pStyle w:val="Text-Maintext"/>
        <w:spacing w:line="240" w:lineRule="auto"/>
        <w:jc w:val="both"/>
        <w:rPr>
          <w:rFonts w:cstheme="minorHAnsi"/>
          <w:lang w:val="en-US"/>
        </w:rPr>
      </w:pPr>
    </w:p>
    <w:p w14:paraId="1B78E40C" w14:textId="77777777" w:rsidR="00DF4F73" w:rsidRDefault="00876C5B" w:rsidP="005F575A">
      <w:pPr>
        <w:pStyle w:val="Text-Maintext"/>
        <w:spacing w:line="240" w:lineRule="auto"/>
        <w:jc w:val="both"/>
        <w:rPr>
          <w:rFonts w:cstheme="minorHAnsi"/>
          <w:lang w:val="en-US"/>
        </w:rPr>
      </w:pPr>
      <w:r>
        <w:rPr>
          <w:rFonts w:cstheme="minorHAnsi"/>
          <w:lang w:val="en-US"/>
        </w:rPr>
        <w:t>Zambia, as of 30 September</w:t>
      </w:r>
      <w:r w:rsidR="00C66902">
        <w:rPr>
          <w:rFonts w:cstheme="minorHAnsi"/>
          <w:lang w:val="en-US"/>
        </w:rPr>
        <w:t xml:space="preserve"> 2020</w:t>
      </w:r>
      <w:r>
        <w:rPr>
          <w:rFonts w:cstheme="minorHAnsi"/>
          <w:lang w:val="en-US"/>
        </w:rPr>
        <w:t>, hosted</w:t>
      </w:r>
      <w:r w:rsidR="00D639F5" w:rsidRPr="0025727F">
        <w:rPr>
          <w:rFonts w:cstheme="minorHAnsi"/>
          <w:lang w:val="en-US"/>
        </w:rPr>
        <w:t xml:space="preserve"> </w:t>
      </w:r>
      <w:r w:rsidR="00F1744E">
        <w:rPr>
          <w:rFonts w:cstheme="minorHAnsi"/>
          <w:lang w:val="en-US"/>
        </w:rPr>
        <w:t>9</w:t>
      </w:r>
      <w:r w:rsidR="00F90751">
        <w:rPr>
          <w:rFonts w:cstheme="minorHAnsi"/>
          <w:lang w:val="en-US"/>
        </w:rPr>
        <w:t>2</w:t>
      </w:r>
      <w:r w:rsidR="00F1744E">
        <w:rPr>
          <w:rFonts w:cstheme="minorHAnsi"/>
          <w:lang w:val="en-US"/>
        </w:rPr>
        <w:t>,</w:t>
      </w:r>
      <w:r w:rsidR="00F90751">
        <w:rPr>
          <w:rFonts w:cstheme="minorHAnsi"/>
          <w:lang w:val="en-US"/>
        </w:rPr>
        <w:t>598</w:t>
      </w:r>
      <w:r w:rsidR="00395A9E" w:rsidRPr="0025727F">
        <w:rPr>
          <w:rFonts w:cstheme="minorHAnsi"/>
          <w:lang w:val="en-US"/>
        </w:rPr>
        <w:t xml:space="preserve"> persons of concern (refugees, asylum seekers and former refugees)</w:t>
      </w:r>
      <w:r w:rsidR="00F30F54">
        <w:rPr>
          <w:rFonts w:cstheme="minorHAnsi"/>
          <w:lang w:val="en-US"/>
        </w:rPr>
        <w:t xml:space="preserve"> comprising </w:t>
      </w:r>
      <w:r w:rsidR="009E5718">
        <w:rPr>
          <w:rFonts w:cstheme="minorHAnsi"/>
          <w:lang w:val="en-US"/>
        </w:rPr>
        <w:t>30,711</w:t>
      </w:r>
      <w:r w:rsidR="00F30F54">
        <w:rPr>
          <w:rFonts w:cstheme="minorHAnsi"/>
          <w:lang w:val="en-US"/>
        </w:rPr>
        <w:t xml:space="preserve"> households</w:t>
      </w:r>
      <w:r w:rsidR="00395A9E" w:rsidRPr="0025727F">
        <w:rPr>
          <w:rFonts w:cstheme="minorHAnsi"/>
          <w:lang w:val="en-US"/>
        </w:rPr>
        <w:t xml:space="preserve"> in three settlements</w:t>
      </w:r>
      <w:r w:rsidR="006B001B" w:rsidRPr="0025727F">
        <w:rPr>
          <w:rFonts w:cstheme="minorHAnsi"/>
          <w:lang w:val="en-US"/>
        </w:rPr>
        <w:t xml:space="preserve"> (Meheba</w:t>
      </w:r>
      <w:r w:rsidR="00672074" w:rsidRPr="0025727F">
        <w:rPr>
          <w:rFonts w:cstheme="minorHAnsi"/>
          <w:lang w:val="en-US"/>
        </w:rPr>
        <w:t>–2</w:t>
      </w:r>
      <w:r w:rsidR="009E5718">
        <w:rPr>
          <w:rFonts w:cstheme="minorHAnsi"/>
          <w:lang w:val="en-US"/>
        </w:rPr>
        <w:t>9,408</w:t>
      </w:r>
      <w:r w:rsidR="006B001B" w:rsidRPr="0025727F">
        <w:rPr>
          <w:rFonts w:cstheme="minorHAnsi"/>
          <w:lang w:val="en-US"/>
        </w:rPr>
        <w:t>, Mayukwayukwa</w:t>
      </w:r>
      <w:r w:rsidR="00672074" w:rsidRPr="0025727F">
        <w:rPr>
          <w:rFonts w:cstheme="minorHAnsi"/>
          <w:lang w:val="en-US"/>
        </w:rPr>
        <w:t xml:space="preserve"> – 1</w:t>
      </w:r>
      <w:r w:rsidR="009E5718">
        <w:rPr>
          <w:rFonts w:cstheme="minorHAnsi"/>
          <w:lang w:val="en-US"/>
        </w:rPr>
        <w:t>8,166</w:t>
      </w:r>
      <w:r w:rsidR="00395A9E" w:rsidRPr="0025727F">
        <w:rPr>
          <w:rFonts w:cstheme="minorHAnsi"/>
          <w:lang w:val="en-US"/>
        </w:rPr>
        <w:t>,</w:t>
      </w:r>
      <w:r w:rsidR="006B001B" w:rsidRPr="0025727F">
        <w:rPr>
          <w:rFonts w:cstheme="minorHAnsi"/>
          <w:lang w:val="en-US"/>
        </w:rPr>
        <w:t xml:space="preserve"> Mantapala</w:t>
      </w:r>
      <w:r w:rsidR="00672074" w:rsidRPr="0025727F">
        <w:rPr>
          <w:rFonts w:cstheme="minorHAnsi"/>
          <w:lang w:val="en-US"/>
        </w:rPr>
        <w:t xml:space="preserve"> – 1</w:t>
      </w:r>
      <w:r w:rsidR="009E5718">
        <w:rPr>
          <w:rFonts w:cstheme="minorHAnsi"/>
          <w:lang w:val="en-US"/>
        </w:rPr>
        <w:t>5,231</w:t>
      </w:r>
      <w:r w:rsidR="006B001B" w:rsidRPr="0025727F">
        <w:rPr>
          <w:rFonts w:cstheme="minorHAnsi"/>
          <w:lang w:val="en-US"/>
        </w:rPr>
        <w:t>,</w:t>
      </w:r>
      <w:r w:rsidR="00395A9E" w:rsidRPr="0025727F">
        <w:rPr>
          <w:rFonts w:cstheme="minorHAnsi"/>
          <w:lang w:val="en-US"/>
        </w:rPr>
        <w:t xml:space="preserve"> urban areas</w:t>
      </w:r>
      <w:r w:rsidR="00672074" w:rsidRPr="0025727F">
        <w:rPr>
          <w:rFonts w:cstheme="minorHAnsi"/>
          <w:lang w:val="en-US"/>
        </w:rPr>
        <w:t xml:space="preserve"> (Lusaka/Ndola) – 17</w:t>
      </w:r>
      <w:r w:rsidR="009E5718">
        <w:rPr>
          <w:rFonts w:cstheme="minorHAnsi"/>
          <w:lang w:val="en-US"/>
        </w:rPr>
        <w:t>,389</w:t>
      </w:r>
      <w:r w:rsidR="00395A9E" w:rsidRPr="0025727F">
        <w:rPr>
          <w:rFonts w:cstheme="minorHAnsi"/>
          <w:lang w:val="en-US"/>
        </w:rPr>
        <w:t xml:space="preserve"> and the self-settled</w:t>
      </w:r>
      <w:r w:rsidR="00672074" w:rsidRPr="0025727F">
        <w:rPr>
          <w:rFonts w:cstheme="minorHAnsi"/>
          <w:lang w:val="en-US"/>
        </w:rPr>
        <w:t xml:space="preserve"> (According to Government estimates) – 12,404</w:t>
      </w:r>
      <w:r w:rsidR="00395A9E" w:rsidRPr="0025727F">
        <w:rPr>
          <w:rFonts w:cstheme="minorHAnsi"/>
          <w:lang w:val="en-US"/>
        </w:rPr>
        <w:t xml:space="preserve">. </w:t>
      </w:r>
      <w:r w:rsidR="00B907D3" w:rsidRPr="0025727F">
        <w:rPr>
          <w:rFonts w:cstheme="minorHAnsi"/>
          <w:lang w:val="en-US"/>
        </w:rPr>
        <w:t xml:space="preserve">In recent months, the country has been receiving a small number of </w:t>
      </w:r>
      <w:r w:rsidR="002E32F8" w:rsidRPr="0025727F">
        <w:rPr>
          <w:rFonts w:cstheme="minorHAnsi"/>
          <w:lang w:val="en-US"/>
        </w:rPr>
        <w:t>asylum seekers</w:t>
      </w:r>
      <w:r w:rsidR="00B907D3" w:rsidRPr="0025727F">
        <w:rPr>
          <w:rFonts w:cstheme="minorHAnsi"/>
          <w:lang w:val="en-US"/>
        </w:rPr>
        <w:t xml:space="preserve"> mainly from the Democratic Republic of the Congo (DRC), Burundi and Somalia. </w:t>
      </w:r>
      <w:r w:rsidR="002E32F8" w:rsidRPr="0025727F">
        <w:rPr>
          <w:rFonts w:cstheme="minorHAnsi"/>
          <w:lang w:val="en-US"/>
        </w:rPr>
        <w:t>The operation in Zambia has four offices: Representation Office in Lusaka, two Field Offices in Solwezi and Kawambwa and a F</w:t>
      </w:r>
      <w:r w:rsidR="00224FB2">
        <w:rPr>
          <w:rFonts w:cstheme="minorHAnsi"/>
          <w:lang w:val="en-US"/>
        </w:rPr>
        <w:t xml:space="preserve">ield Unit in Kaoma. UNHCR had </w:t>
      </w:r>
      <w:r w:rsidR="004B1BCA">
        <w:rPr>
          <w:rFonts w:cstheme="minorHAnsi"/>
          <w:lang w:val="en-US"/>
        </w:rPr>
        <w:t>99</w:t>
      </w:r>
      <w:r w:rsidR="002E32F8" w:rsidRPr="0025727F">
        <w:rPr>
          <w:rFonts w:cstheme="minorHAnsi"/>
          <w:lang w:val="en-US"/>
        </w:rPr>
        <w:t xml:space="preserve"> staff </w:t>
      </w:r>
      <w:r w:rsidR="0025727F" w:rsidRPr="0025727F">
        <w:rPr>
          <w:rFonts w:cstheme="minorHAnsi"/>
          <w:lang w:val="en-US"/>
        </w:rPr>
        <w:t>throughout</w:t>
      </w:r>
      <w:r w:rsidR="00224FB2">
        <w:rPr>
          <w:rFonts w:cstheme="minorHAnsi"/>
          <w:lang w:val="en-US"/>
        </w:rPr>
        <w:t xml:space="preserve"> the country as of </w:t>
      </w:r>
      <w:r w:rsidR="00CD37A5">
        <w:rPr>
          <w:rFonts w:cstheme="minorHAnsi"/>
          <w:lang w:val="en-US"/>
        </w:rPr>
        <w:t>30 September</w:t>
      </w:r>
      <w:r w:rsidR="00224FB2">
        <w:rPr>
          <w:rFonts w:cstheme="minorHAnsi"/>
          <w:lang w:val="en-US"/>
        </w:rPr>
        <w:t xml:space="preserve"> 2020, consisting of 56 (national), 1</w:t>
      </w:r>
      <w:r w:rsidR="004B1BCA">
        <w:rPr>
          <w:rFonts w:cstheme="minorHAnsi"/>
          <w:lang w:val="en-US"/>
        </w:rPr>
        <w:t>4</w:t>
      </w:r>
      <w:r w:rsidR="00224FB2">
        <w:rPr>
          <w:rFonts w:cstheme="minorHAnsi"/>
          <w:lang w:val="en-US"/>
        </w:rPr>
        <w:t xml:space="preserve"> (international) and 2</w:t>
      </w:r>
      <w:r w:rsidR="004B1BCA">
        <w:rPr>
          <w:rFonts w:cstheme="minorHAnsi"/>
          <w:lang w:val="en-US"/>
        </w:rPr>
        <w:t>9</w:t>
      </w:r>
      <w:r w:rsidR="00224FB2">
        <w:rPr>
          <w:rFonts w:cstheme="minorHAnsi"/>
          <w:lang w:val="en-US"/>
        </w:rPr>
        <w:t xml:space="preserve"> (affiliate).</w:t>
      </w:r>
    </w:p>
    <w:p w14:paraId="07D15543" w14:textId="77777777" w:rsidR="0025727F" w:rsidRPr="0025727F" w:rsidRDefault="0025727F" w:rsidP="005F575A">
      <w:pPr>
        <w:pStyle w:val="Text-Maintext"/>
        <w:spacing w:line="240" w:lineRule="auto"/>
        <w:jc w:val="both"/>
        <w:rPr>
          <w:rFonts w:cstheme="minorHAnsi"/>
          <w:lang w:val="en-US"/>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720"/>
      </w:tblGrid>
      <w:tr w:rsidR="00924400" w:rsidRPr="0025727F" w14:paraId="6DF839D1" w14:textId="77777777" w:rsidTr="0052205D">
        <w:trPr>
          <w:trHeight w:val="5273"/>
        </w:trPr>
        <w:tc>
          <w:tcPr>
            <w:tcW w:w="9720" w:type="dxa"/>
            <w:vAlign w:val="center"/>
          </w:tcPr>
          <w:bookmarkEnd w:id="3"/>
          <w:p w14:paraId="04C0A7F6" w14:textId="77777777" w:rsidR="00924400" w:rsidRPr="0025727F" w:rsidRDefault="00D33E97" w:rsidP="005F575A">
            <w:pPr>
              <w:pStyle w:val="Picture"/>
              <w:spacing w:line="240" w:lineRule="auto"/>
              <w:jc w:val="left"/>
              <w:rPr>
                <w:rFonts w:cstheme="minorHAnsi"/>
                <w:lang w:val="en-US"/>
              </w:rPr>
            </w:pPr>
            <w:r w:rsidRPr="0025727F">
              <w:rPr>
                <w:rFonts w:cstheme="minorHAnsi"/>
                <w:noProof/>
                <w:lang w:val="en-US"/>
              </w:rPr>
              <w:drawing>
                <wp:anchor distT="0" distB="0" distL="114300" distR="114300" simplePos="0" relativeHeight="251673600" behindDoc="0" locked="0" layoutInCell="1" allowOverlap="1" wp14:anchorId="4C3A5F5B" wp14:editId="7668F328">
                  <wp:simplePos x="0" y="0"/>
                  <wp:positionH relativeFrom="column">
                    <wp:posOffset>600075</wp:posOffset>
                  </wp:positionH>
                  <wp:positionV relativeFrom="page">
                    <wp:posOffset>0</wp:posOffset>
                  </wp:positionV>
                  <wp:extent cx="4573270" cy="34296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suel_2.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73270" cy="3429635"/>
                          </a:xfrm>
                          <a:prstGeom prst="rect">
                            <a:avLst/>
                          </a:prstGeom>
                          <a:ln>
                            <a:noFill/>
                          </a:ln>
                          <a:extLst>
                            <a:ext uri="{53640926-AAD7-44D8-BBD7-CCE9431645EC}">
                              <a14:shadowObscured xmlns:a14="http://schemas.microsoft.com/office/drawing/2010/main"/>
                            </a:ext>
                          </a:extLst>
                        </pic:spPr>
                      </pic:pic>
                    </a:graphicData>
                  </a:graphic>
                </wp:anchor>
              </w:drawing>
            </w:r>
          </w:p>
        </w:tc>
      </w:tr>
      <w:tr w:rsidR="00924400" w:rsidRPr="0025727F" w14:paraId="2EA4D67F" w14:textId="77777777" w:rsidTr="0052205D">
        <w:trPr>
          <w:trHeight w:hRule="exact" w:val="96"/>
        </w:trPr>
        <w:tc>
          <w:tcPr>
            <w:tcW w:w="9720" w:type="dxa"/>
          </w:tcPr>
          <w:p w14:paraId="66CF02A1" w14:textId="77777777" w:rsidR="00924400" w:rsidRPr="0025727F" w:rsidRDefault="00924400" w:rsidP="005F575A">
            <w:pPr>
              <w:pStyle w:val="Text-Maintext"/>
              <w:spacing w:line="240" w:lineRule="auto"/>
              <w:jc w:val="both"/>
              <w:rPr>
                <w:rFonts w:cstheme="minorHAnsi"/>
                <w:lang w:val="en-US"/>
              </w:rPr>
            </w:pPr>
          </w:p>
        </w:tc>
      </w:tr>
      <w:tr w:rsidR="00496CB9" w:rsidRPr="0025727F" w14:paraId="2A60C4F9" w14:textId="77777777" w:rsidTr="0052205D">
        <w:trPr>
          <w:trHeight w:hRule="exact" w:val="96"/>
        </w:trPr>
        <w:tc>
          <w:tcPr>
            <w:tcW w:w="9720" w:type="dxa"/>
          </w:tcPr>
          <w:p w14:paraId="04C59138" w14:textId="77777777" w:rsidR="00496CB9" w:rsidRPr="0025727F" w:rsidRDefault="00496CB9" w:rsidP="005F575A">
            <w:pPr>
              <w:pStyle w:val="Text-Maintext"/>
              <w:spacing w:line="240" w:lineRule="auto"/>
              <w:jc w:val="both"/>
              <w:rPr>
                <w:rFonts w:cstheme="minorHAnsi"/>
                <w:lang w:val="en-US"/>
              </w:rPr>
            </w:pPr>
          </w:p>
        </w:tc>
      </w:tr>
      <w:tr w:rsidR="00924400" w:rsidRPr="0025727F" w14:paraId="5B83C41B" w14:textId="77777777" w:rsidTr="0052205D">
        <w:trPr>
          <w:trHeight w:val="180"/>
        </w:trPr>
        <w:tc>
          <w:tcPr>
            <w:tcW w:w="9720" w:type="dxa"/>
          </w:tcPr>
          <w:p w14:paraId="5D713DB3" w14:textId="77777777" w:rsidR="00CA33B4" w:rsidRDefault="00D24E69" w:rsidP="00CA33B4">
            <w:pPr>
              <w:pStyle w:val="Text-Caption"/>
              <w:spacing w:line="240" w:lineRule="auto"/>
              <w:ind w:left="-180" w:right="420"/>
              <w:jc w:val="both"/>
              <w:rPr>
                <w:rFonts w:cstheme="minorHAnsi"/>
                <w:szCs w:val="16"/>
                <w:lang w:val="en-US"/>
              </w:rPr>
            </w:pPr>
            <w:r w:rsidRPr="0025727F">
              <w:rPr>
                <w:rFonts w:cstheme="minorHAnsi"/>
                <w:szCs w:val="16"/>
                <w:lang w:val="en-US"/>
              </w:rPr>
              <w:t>A</w:t>
            </w:r>
            <w:r w:rsidR="00496CB9">
              <w:rPr>
                <w:rFonts w:cstheme="minorHAnsi"/>
                <w:szCs w:val="16"/>
                <w:lang w:val="en-US"/>
              </w:rPr>
              <w:t xml:space="preserve"> </w:t>
            </w:r>
            <w:r w:rsidR="00CA33B4">
              <w:rPr>
                <w:rFonts w:cstheme="minorHAnsi"/>
                <w:szCs w:val="16"/>
                <w:lang w:val="en-US"/>
              </w:rPr>
              <w:t>M</w:t>
            </w:r>
            <w:r w:rsidR="00496CB9">
              <w:rPr>
                <w:rFonts w:cstheme="minorHAnsi"/>
                <w:szCs w:val="16"/>
                <w:lang w:val="en-US"/>
              </w:rPr>
              <w:t>ini rice processing plant has been established</w:t>
            </w:r>
            <w:r w:rsidR="00940107">
              <w:rPr>
                <w:rFonts w:cstheme="minorHAnsi"/>
                <w:szCs w:val="16"/>
                <w:lang w:val="en-US"/>
              </w:rPr>
              <w:t xml:space="preserve"> within the</w:t>
            </w:r>
            <w:r w:rsidR="00063CB6">
              <w:rPr>
                <w:rFonts w:cstheme="minorHAnsi"/>
                <w:szCs w:val="16"/>
                <w:lang w:val="en-US"/>
              </w:rPr>
              <w:t xml:space="preserve"> </w:t>
            </w:r>
            <w:r w:rsidR="0072318D">
              <w:rPr>
                <w:rFonts w:cstheme="minorHAnsi"/>
                <w:szCs w:val="16"/>
                <w:lang w:val="en-US"/>
              </w:rPr>
              <w:t>Meheba refugee</w:t>
            </w:r>
            <w:r w:rsidR="00496CB9">
              <w:rPr>
                <w:rFonts w:cstheme="minorHAnsi"/>
                <w:szCs w:val="16"/>
                <w:lang w:val="en-US"/>
              </w:rPr>
              <w:t xml:space="preserve"> settlement. Humanitarian staff holding </w:t>
            </w:r>
          </w:p>
          <w:p w14:paraId="5C58F389" w14:textId="77777777" w:rsidR="00924400" w:rsidRPr="0025727F" w:rsidRDefault="00275CB7" w:rsidP="00CA33B4">
            <w:pPr>
              <w:pStyle w:val="Text-Caption"/>
              <w:spacing w:line="240" w:lineRule="auto"/>
              <w:ind w:left="-180" w:right="420"/>
              <w:jc w:val="both"/>
              <w:rPr>
                <w:rFonts w:cstheme="minorHAnsi"/>
                <w:szCs w:val="16"/>
                <w:lang w:val="en-US"/>
              </w:rPr>
            </w:pPr>
            <w:r>
              <w:rPr>
                <w:rFonts w:cstheme="minorHAnsi"/>
                <w:szCs w:val="16"/>
                <w:lang w:val="en-US"/>
              </w:rPr>
              <w:t>sosome</w:t>
            </w:r>
            <w:r w:rsidR="00496CB9">
              <w:rPr>
                <w:rFonts w:cstheme="minorHAnsi"/>
                <w:szCs w:val="16"/>
                <w:lang w:val="en-US"/>
              </w:rPr>
              <w:t xml:space="preserve"> bags of rice</w:t>
            </w:r>
            <w:r w:rsidR="00940107">
              <w:rPr>
                <w:rFonts w:cstheme="minorHAnsi"/>
                <w:szCs w:val="16"/>
                <w:lang w:val="en-US"/>
              </w:rPr>
              <w:t xml:space="preserve">. </w:t>
            </w:r>
            <w:r w:rsidR="002666D3">
              <w:rPr>
                <w:rFonts w:cstheme="minorHAnsi"/>
                <w:szCs w:val="16"/>
                <w:lang w:val="en-US"/>
              </w:rPr>
              <w:t>At the rice processing plant</w:t>
            </w:r>
            <w:r w:rsidR="00940107">
              <w:rPr>
                <w:rFonts w:cstheme="minorHAnsi"/>
                <w:szCs w:val="16"/>
                <w:lang w:val="en-US"/>
              </w:rPr>
              <w:t>@UNHCR</w:t>
            </w:r>
            <w:r w:rsidR="0052205D">
              <w:rPr>
                <w:rFonts w:cstheme="minorHAnsi"/>
                <w:szCs w:val="16"/>
                <w:lang w:val="en-US"/>
              </w:rPr>
              <w:t>/Zambia</w:t>
            </w:r>
            <w:r w:rsidR="000F5D7C">
              <w:rPr>
                <w:rFonts w:cstheme="minorHAnsi"/>
                <w:szCs w:val="16"/>
                <w:lang w:val="en-US"/>
              </w:rPr>
              <w:t>.</w:t>
            </w:r>
          </w:p>
        </w:tc>
      </w:tr>
    </w:tbl>
    <w:p w14:paraId="69072AE1" w14:textId="77777777" w:rsidR="005F575A" w:rsidRPr="0025727F" w:rsidRDefault="005F575A" w:rsidP="005F575A">
      <w:pPr>
        <w:pStyle w:val="Title2"/>
        <w:spacing w:line="240" w:lineRule="auto"/>
        <w:jc w:val="both"/>
        <w:rPr>
          <w:rFonts w:asciiTheme="minorHAnsi" w:hAnsiTheme="minorHAnsi" w:cstheme="minorHAnsi"/>
          <w:sz w:val="16"/>
          <w:szCs w:val="16"/>
          <w:lang w:val="en-US"/>
        </w:rPr>
      </w:pPr>
    </w:p>
    <w:p w14:paraId="5304E93B" w14:textId="77777777" w:rsidR="005F575A" w:rsidRPr="0025727F" w:rsidRDefault="005F575A" w:rsidP="005F575A">
      <w:pPr>
        <w:pStyle w:val="Title2"/>
        <w:spacing w:line="240" w:lineRule="auto"/>
        <w:jc w:val="both"/>
        <w:rPr>
          <w:rFonts w:asciiTheme="minorHAnsi" w:hAnsiTheme="minorHAnsi" w:cstheme="minorHAnsi"/>
          <w:lang w:val="en-US"/>
        </w:rPr>
      </w:pPr>
    </w:p>
    <w:p w14:paraId="7E74610F" w14:textId="77777777" w:rsidR="005F575A" w:rsidRPr="0025727F" w:rsidRDefault="005F575A" w:rsidP="005F575A">
      <w:pPr>
        <w:pStyle w:val="Title2"/>
        <w:spacing w:line="240" w:lineRule="auto"/>
        <w:jc w:val="both"/>
        <w:rPr>
          <w:rFonts w:asciiTheme="minorHAnsi" w:hAnsiTheme="minorHAnsi" w:cstheme="minorHAnsi"/>
          <w:lang w:val="en-US"/>
        </w:rPr>
      </w:pPr>
    </w:p>
    <w:p w14:paraId="51BC7A7A" w14:textId="77777777" w:rsidR="005F575A" w:rsidRPr="0025727F" w:rsidRDefault="005F575A" w:rsidP="005F575A">
      <w:pPr>
        <w:pStyle w:val="Title2"/>
        <w:spacing w:line="240" w:lineRule="auto"/>
        <w:jc w:val="both"/>
        <w:rPr>
          <w:rFonts w:asciiTheme="minorHAnsi" w:hAnsiTheme="minorHAnsi" w:cstheme="minorHAnsi"/>
          <w:lang w:val="en-US"/>
        </w:rPr>
      </w:pPr>
    </w:p>
    <w:p w14:paraId="46B3883D" w14:textId="77777777" w:rsidR="005F575A" w:rsidRPr="0025727F" w:rsidRDefault="005F575A" w:rsidP="005F575A">
      <w:pPr>
        <w:pStyle w:val="Title2"/>
        <w:spacing w:line="240" w:lineRule="auto"/>
        <w:jc w:val="both"/>
        <w:rPr>
          <w:rFonts w:asciiTheme="minorHAnsi" w:hAnsiTheme="minorHAnsi" w:cstheme="minorHAnsi"/>
          <w:lang w:val="en-US"/>
        </w:rPr>
      </w:pPr>
    </w:p>
    <w:p w14:paraId="707E77E8" w14:textId="77777777" w:rsidR="00C56921" w:rsidRPr="003D287F" w:rsidRDefault="00ED4A61" w:rsidP="005F575A">
      <w:pPr>
        <w:pStyle w:val="Title2"/>
        <w:spacing w:line="240" w:lineRule="auto"/>
        <w:jc w:val="both"/>
        <w:rPr>
          <w:rFonts w:asciiTheme="minorHAnsi" w:hAnsiTheme="minorHAnsi" w:cstheme="minorHAnsi"/>
          <w:sz w:val="48"/>
          <w:szCs w:val="48"/>
          <w:lang w:val="en-US"/>
        </w:rPr>
      </w:pPr>
      <w:r w:rsidRPr="003D287F">
        <w:rPr>
          <w:rFonts w:asciiTheme="minorHAnsi" w:hAnsiTheme="minorHAnsi" w:cstheme="minorHAnsi"/>
          <w:sz w:val="48"/>
          <w:szCs w:val="48"/>
          <w:lang w:val="en-US"/>
        </w:rPr>
        <w:lastRenderedPageBreak/>
        <w:t>Achievements</w:t>
      </w:r>
    </w:p>
    <w:p w14:paraId="3ECAE0C3" w14:textId="77777777" w:rsidR="00C56921" w:rsidRDefault="00C56921" w:rsidP="005F575A">
      <w:pPr>
        <w:pStyle w:val="Text-Interpictogramme"/>
        <w:spacing w:line="240" w:lineRule="auto"/>
        <w:jc w:val="both"/>
        <w:rPr>
          <w:rFonts w:cstheme="minorHAnsi"/>
          <w:sz w:val="20"/>
          <w:szCs w:val="20"/>
          <w:lang w:val="en-US"/>
        </w:rPr>
      </w:pPr>
    </w:p>
    <w:p w14:paraId="081D7ED2" w14:textId="77777777" w:rsidR="00442B3D" w:rsidRPr="00442B3D" w:rsidRDefault="00442B3D" w:rsidP="003D287F">
      <w:pPr>
        <w:pStyle w:val="Title3"/>
        <w:rPr>
          <w:lang w:val="en-US"/>
        </w:rPr>
      </w:pPr>
    </w:p>
    <w:p w14:paraId="6E96F9EE" w14:textId="77777777" w:rsidR="00082A7B" w:rsidRPr="0025727F" w:rsidRDefault="00E950BB" w:rsidP="005F575A">
      <w:pPr>
        <w:pStyle w:val="Title3"/>
        <w:spacing w:line="240" w:lineRule="auto"/>
        <w:jc w:val="both"/>
        <w:rPr>
          <w:rFonts w:asciiTheme="minorHAnsi" w:hAnsiTheme="minorHAnsi" w:cstheme="minorHAnsi"/>
          <w:lang w:val="en-US"/>
        </w:rPr>
      </w:pPr>
      <w:r w:rsidRPr="0025727F">
        <w:rPr>
          <w:rFonts w:asciiTheme="minorHAnsi" w:hAnsiTheme="minorHAnsi" w:cstheme="minorHAnsi"/>
          <w:lang w:val="en-US"/>
        </w:rPr>
        <w:t>protection</w:t>
      </w:r>
      <w:r w:rsidRPr="0025727F">
        <w:rPr>
          <w:rFonts w:asciiTheme="minorHAnsi" w:hAnsiTheme="minorHAnsi" w:cstheme="minorHAnsi"/>
          <w:noProof/>
          <w:lang w:val="en-US"/>
        </w:rPr>
        <w:drawing>
          <wp:anchor distT="0" distB="0" distL="114300" distR="114300" simplePos="0" relativeHeight="251658240" behindDoc="1" locked="1" layoutInCell="1" allowOverlap="1" wp14:anchorId="33454237" wp14:editId="0309F50D">
            <wp:simplePos x="0" y="0"/>
            <wp:positionH relativeFrom="column">
              <wp:posOffset>0</wp:posOffset>
            </wp:positionH>
            <wp:positionV relativeFrom="paragraph">
              <wp:posOffset>-62230</wp:posOffset>
            </wp:positionV>
            <wp:extent cx="304800" cy="326390"/>
            <wp:effectExtent l="0" t="0" r="0" b="0"/>
            <wp:wrapSquare wrapText="bothSides"/>
            <wp:docPr id="4" name="Image 3" descr="picto_prote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picto_protection.pd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30FF0FC8" w14:textId="77777777" w:rsidR="00D24E69" w:rsidRPr="0025727F" w:rsidRDefault="00D24E69" w:rsidP="005F575A">
      <w:pPr>
        <w:pStyle w:val="Title5"/>
        <w:spacing w:line="240" w:lineRule="auto"/>
        <w:jc w:val="both"/>
        <w:rPr>
          <w:rFonts w:asciiTheme="minorHAnsi" w:hAnsiTheme="minorHAnsi" w:cstheme="minorHAnsi"/>
          <w:lang w:val="en-US"/>
        </w:rPr>
      </w:pPr>
      <w:bookmarkStart w:id="4" w:name="_Hlk46220435"/>
    </w:p>
    <w:p w14:paraId="440D29EC" w14:textId="77777777" w:rsidR="00ED4A61" w:rsidRPr="0025727F" w:rsidRDefault="00ED4A61" w:rsidP="005F575A">
      <w:pPr>
        <w:pStyle w:val="Title5"/>
        <w:spacing w:line="240" w:lineRule="auto"/>
        <w:jc w:val="both"/>
        <w:rPr>
          <w:rFonts w:asciiTheme="minorHAnsi" w:hAnsiTheme="minorHAnsi" w:cstheme="minorHAnsi"/>
          <w:lang w:val="en-US"/>
        </w:rPr>
      </w:pPr>
      <w:r w:rsidRPr="0025727F">
        <w:rPr>
          <w:rFonts w:asciiTheme="minorHAnsi" w:hAnsiTheme="minorHAnsi" w:cstheme="minorHAnsi"/>
          <w:lang w:val="en-US"/>
        </w:rPr>
        <w:t>Achievements and Impact</w:t>
      </w:r>
    </w:p>
    <w:p w14:paraId="480E1A66" w14:textId="77777777" w:rsidR="00A97957" w:rsidRDefault="00A97957" w:rsidP="00A97957">
      <w:pPr>
        <w:pStyle w:val="Text-Bullet"/>
        <w:numPr>
          <w:ilvl w:val="0"/>
          <w:numId w:val="0"/>
        </w:numPr>
        <w:spacing w:line="240" w:lineRule="auto"/>
        <w:ind w:left="227" w:hanging="227"/>
        <w:contextualSpacing/>
        <w:jc w:val="both"/>
        <w:rPr>
          <w:rFonts w:cstheme="minorHAnsi"/>
          <w:szCs w:val="20"/>
        </w:rPr>
      </w:pPr>
    </w:p>
    <w:p w14:paraId="6017A8D3" w14:textId="77777777" w:rsidR="00A97957" w:rsidRDefault="00A97957" w:rsidP="00332C9A">
      <w:pPr>
        <w:pStyle w:val="Text-Bullet"/>
        <w:spacing w:line="240" w:lineRule="auto"/>
        <w:jc w:val="both"/>
        <w:rPr>
          <w:rFonts w:cstheme="minorHAnsi"/>
          <w:szCs w:val="20"/>
        </w:rPr>
      </w:pPr>
      <w:r w:rsidRPr="00332C9A">
        <w:rPr>
          <w:rFonts w:cstheme="minorHAnsi"/>
          <w:szCs w:val="20"/>
        </w:rPr>
        <w:t xml:space="preserve">In </w:t>
      </w:r>
      <w:r w:rsidR="009E5718" w:rsidRPr="00332C9A">
        <w:rPr>
          <w:rFonts w:cstheme="minorHAnsi"/>
          <w:szCs w:val="20"/>
        </w:rPr>
        <w:t>September</w:t>
      </w:r>
      <w:r w:rsidRPr="00332C9A">
        <w:rPr>
          <w:rFonts w:cstheme="minorHAnsi"/>
          <w:szCs w:val="20"/>
        </w:rPr>
        <w:t xml:space="preserve"> 2020, there were </w:t>
      </w:r>
      <w:r w:rsidR="009E5718" w:rsidRPr="00332C9A">
        <w:rPr>
          <w:rFonts w:cstheme="minorHAnsi"/>
          <w:szCs w:val="20"/>
        </w:rPr>
        <w:t>819</w:t>
      </w:r>
      <w:r w:rsidR="00E953A5">
        <w:rPr>
          <w:rFonts w:cstheme="minorHAnsi"/>
          <w:szCs w:val="20"/>
        </w:rPr>
        <w:t xml:space="preserve"> </w:t>
      </w:r>
      <w:r w:rsidR="009E5718" w:rsidRPr="00332C9A">
        <w:rPr>
          <w:rFonts w:cstheme="minorHAnsi"/>
          <w:szCs w:val="20"/>
        </w:rPr>
        <w:t>registered refugees. Of these, 270 arrived in September, 536 arrived between January and July 2020, and only presented themselves for registration in September</w:t>
      </w:r>
      <w:r w:rsidR="00420566" w:rsidRPr="00332C9A">
        <w:rPr>
          <w:rFonts w:cstheme="minorHAnsi"/>
          <w:szCs w:val="20"/>
        </w:rPr>
        <w:t>.</w:t>
      </w:r>
      <w:r w:rsidR="009E5718" w:rsidRPr="00332C9A">
        <w:rPr>
          <w:rFonts w:cstheme="minorHAnsi"/>
          <w:szCs w:val="20"/>
        </w:rPr>
        <w:t xml:space="preserve"> The rest, 13, arrived in Zambia in 2019.</w:t>
      </w:r>
    </w:p>
    <w:p w14:paraId="06B48477" w14:textId="77777777" w:rsidR="00C95F60" w:rsidRDefault="00C95F60" w:rsidP="00332C9A">
      <w:pPr>
        <w:pStyle w:val="Text-Bullet"/>
        <w:spacing w:line="240" w:lineRule="auto"/>
        <w:jc w:val="both"/>
        <w:rPr>
          <w:rFonts w:cstheme="minorHAnsi"/>
          <w:szCs w:val="20"/>
        </w:rPr>
      </w:pPr>
      <w:r>
        <w:rPr>
          <w:rFonts w:cstheme="minorHAnsi"/>
          <w:szCs w:val="20"/>
        </w:rPr>
        <w:t xml:space="preserve">The Government, UNHCR and partners in the north continued to undertake border monitoring missions. </w:t>
      </w:r>
      <w:r w:rsidRPr="00C95F60">
        <w:rPr>
          <w:rFonts w:cstheme="minorHAnsi"/>
          <w:szCs w:val="20"/>
        </w:rPr>
        <w:t>From the three missions undertaken since January 2020, a rising trend of new arrivals from 357 between January and April to about 781 between May to</w:t>
      </w:r>
      <w:r>
        <w:rPr>
          <w:rFonts w:cstheme="minorHAnsi"/>
          <w:szCs w:val="20"/>
        </w:rPr>
        <w:t xml:space="preserve"> September</w:t>
      </w:r>
      <w:r w:rsidRPr="00C95F60">
        <w:rPr>
          <w:rFonts w:cstheme="minorHAnsi"/>
          <w:szCs w:val="20"/>
        </w:rPr>
        <w:t xml:space="preserve"> was recorded in all the five reception centres in the north. </w:t>
      </w:r>
      <w:r w:rsidR="00001DD9" w:rsidRPr="00C95F60">
        <w:rPr>
          <w:rFonts w:cstheme="minorHAnsi"/>
          <w:szCs w:val="20"/>
        </w:rPr>
        <w:t>The reasons for flight were claims of re-emerging of attacks by the pygmy groups (the Mbote, Abatembo or Twa people), and increased fighting between the Mai-Mai and Banyamulenge armed militia groups</w:t>
      </w:r>
      <w:r w:rsidR="00001DD9">
        <w:rPr>
          <w:rFonts w:cstheme="minorHAnsi"/>
          <w:szCs w:val="20"/>
        </w:rPr>
        <w:t xml:space="preserve"> in the DRC</w:t>
      </w:r>
      <w:r w:rsidR="00001DD9" w:rsidRPr="00C95F60">
        <w:rPr>
          <w:rFonts w:cstheme="minorHAnsi"/>
          <w:szCs w:val="20"/>
        </w:rPr>
        <w:t>.</w:t>
      </w:r>
      <w:r w:rsidR="00001DD9">
        <w:rPr>
          <w:rFonts w:cstheme="minorHAnsi"/>
          <w:szCs w:val="20"/>
        </w:rPr>
        <w:t xml:space="preserve"> Meheba refugee settlement continued to receive relocated new arrivals on a weekly basis. </w:t>
      </w:r>
      <w:r w:rsidR="000B2BA4">
        <w:rPr>
          <w:rFonts w:cstheme="minorHAnsi"/>
          <w:szCs w:val="20"/>
        </w:rPr>
        <w:t>To avoid congestion at the transit centre in the settlement, new arrivals were taken directly to their plots upon arrival.</w:t>
      </w:r>
    </w:p>
    <w:p w14:paraId="564A8C97" w14:textId="77777777" w:rsidR="00510911" w:rsidRPr="00332C9A" w:rsidRDefault="0072318D" w:rsidP="00332C9A">
      <w:pPr>
        <w:pStyle w:val="Text-Bullet"/>
        <w:spacing w:line="240" w:lineRule="auto"/>
        <w:jc w:val="both"/>
        <w:rPr>
          <w:rFonts w:cstheme="minorHAnsi"/>
          <w:szCs w:val="20"/>
        </w:rPr>
      </w:pPr>
      <w:r>
        <w:rPr>
          <w:rFonts w:cstheme="minorHAnsi"/>
          <w:szCs w:val="20"/>
        </w:rPr>
        <w:t xml:space="preserve">In Meheba refugee settlement, </w:t>
      </w:r>
      <w:r w:rsidRPr="00510911">
        <w:rPr>
          <w:rFonts w:cstheme="minorHAnsi"/>
          <w:szCs w:val="20"/>
        </w:rPr>
        <w:t>UNHCR in partnership with Population Council and MCDSS, successfully implemented the Zero Tolerance Village Alliance</w:t>
      </w:r>
      <w:r w:rsidRPr="00510911">
        <w:rPr>
          <w:rFonts w:cstheme="minorHAnsi"/>
          <w:szCs w:val="20"/>
          <w:lang w:val="en-US"/>
        </w:rPr>
        <w:t xml:space="preserve"> and </w:t>
      </w:r>
      <w:r w:rsidRPr="00510911">
        <w:rPr>
          <w:rFonts w:cstheme="minorHAnsi"/>
          <w:szCs w:val="20"/>
        </w:rPr>
        <w:t>mobilized the communities</w:t>
      </w:r>
      <w:r>
        <w:rPr>
          <w:rFonts w:cstheme="minorHAnsi"/>
          <w:szCs w:val="20"/>
        </w:rPr>
        <w:t xml:space="preserve"> in the settlement,</w:t>
      </w:r>
      <w:r>
        <w:rPr>
          <w:rFonts w:cstheme="minorHAnsi"/>
          <w:szCs w:val="20"/>
          <w:lang w:val="en-US"/>
        </w:rPr>
        <w:t xml:space="preserve"> including p</w:t>
      </w:r>
      <w:r w:rsidRPr="00510911">
        <w:rPr>
          <w:rFonts w:cstheme="minorHAnsi"/>
          <w:szCs w:val="20"/>
        </w:rPr>
        <w:t>ar</w:t>
      </w:r>
      <w:r>
        <w:rPr>
          <w:rFonts w:cstheme="minorHAnsi"/>
          <w:szCs w:val="20"/>
        </w:rPr>
        <w:t>tners for the roll-out of Safe-from-</w:t>
      </w:r>
      <w:r w:rsidRPr="00510911">
        <w:rPr>
          <w:rFonts w:cstheme="minorHAnsi"/>
          <w:szCs w:val="20"/>
        </w:rPr>
        <w:t>Start-SGBV</w:t>
      </w:r>
      <w:r>
        <w:rPr>
          <w:rFonts w:cstheme="minorHAnsi"/>
          <w:szCs w:val="20"/>
        </w:rPr>
        <w:t xml:space="preserve"> Policy.</w:t>
      </w:r>
    </w:p>
    <w:p w14:paraId="05006203" w14:textId="77777777" w:rsidR="00332C9A" w:rsidRPr="00332C9A" w:rsidRDefault="00332C9A" w:rsidP="00332C9A">
      <w:pPr>
        <w:pStyle w:val="Text-Bullet"/>
        <w:spacing w:line="240" w:lineRule="auto"/>
        <w:jc w:val="both"/>
        <w:rPr>
          <w:rFonts w:cstheme="minorHAnsi"/>
          <w:szCs w:val="20"/>
        </w:rPr>
      </w:pPr>
      <w:r w:rsidRPr="00332C9A">
        <w:rPr>
          <w:rFonts w:cstheme="minorHAnsi"/>
          <w:szCs w:val="20"/>
        </w:rPr>
        <w:t xml:space="preserve">Two relocations from Lusaka to the settlements were conducted as follows; 49 refugees to Mayukwayukwa, and 65 refugees to Meheba refugee settlement. </w:t>
      </w:r>
    </w:p>
    <w:p w14:paraId="7ABCC8CE" w14:textId="77777777" w:rsidR="00332C9A" w:rsidRPr="00332C9A" w:rsidRDefault="00332C9A" w:rsidP="00332C9A">
      <w:pPr>
        <w:pStyle w:val="Text-Bullet"/>
        <w:spacing w:line="240" w:lineRule="auto"/>
        <w:jc w:val="both"/>
        <w:rPr>
          <w:rFonts w:cstheme="minorHAnsi"/>
          <w:szCs w:val="20"/>
        </w:rPr>
      </w:pPr>
      <w:r w:rsidRPr="00332C9A">
        <w:rPr>
          <w:rFonts w:cstheme="minorHAnsi"/>
          <w:szCs w:val="20"/>
        </w:rPr>
        <w:t xml:space="preserve">163 households comprising of 805 individuals received one-off COVID-19 relief cash grants of K130 </w:t>
      </w:r>
      <w:r w:rsidR="004421BC">
        <w:rPr>
          <w:rFonts w:cstheme="minorHAnsi"/>
          <w:szCs w:val="20"/>
        </w:rPr>
        <w:t xml:space="preserve">($6.5) </w:t>
      </w:r>
      <w:r w:rsidRPr="00332C9A">
        <w:rPr>
          <w:rFonts w:cstheme="minorHAnsi"/>
          <w:szCs w:val="20"/>
        </w:rPr>
        <w:t xml:space="preserve">each to help cushion them </w:t>
      </w:r>
      <w:r w:rsidR="00691F0E" w:rsidRPr="00332C9A">
        <w:rPr>
          <w:rFonts w:cstheme="minorHAnsi"/>
          <w:szCs w:val="20"/>
        </w:rPr>
        <w:t>regarding</w:t>
      </w:r>
      <w:r w:rsidR="00691F0E">
        <w:rPr>
          <w:rFonts w:cstheme="minorHAnsi"/>
          <w:szCs w:val="20"/>
        </w:rPr>
        <w:t xml:space="preserve"> their</w:t>
      </w:r>
      <w:r w:rsidRPr="00332C9A">
        <w:rPr>
          <w:rFonts w:cstheme="minorHAnsi"/>
          <w:szCs w:val="20"/>
        </w:rPr>
        <w:t xml:space="preserve"> daily basic needs. </w:t>
      </w:r>
    </w:p>
    <w:p w14:paraId="37707E1F" w14:textId="77777777" w:rsidR="00332C9A" w:rsidRPr="00332C9A" w:rsidRDefault="00332C9A" w:rsidP="00332C9A">
      <w:pPr>
        <w:pStyle w:val="Text-Bullet"/>
        <w:spacing w:line="240" w:lineRule="auto"/>
        <w:jc w:val="both"/>
        <w:rPr>
          <w:rFonts w:cstheme="minorHAnsi"/>
          <w:szCs w:val="20"/>
        </w:rPr>
      </w:pPr>
      <w:r w:rsidRPr="00332C9A">
        <w:rPr>
          <w:rFonts w:cstheme="minorHAnsi"/>
          <w:szCs w:val="20"/>
        </w:rPr>
        <w:t xml:space="preserve">A Best Interest Determination (BID) panel meeting was held with urban implementing partners were a total of nine BID cases were panelled and decisions made for the children </w:t>
      </w:r>
      <w:r w:rsidR="0072318D" w:rsidRPr="00332C9A">
        <w:rPr>
          <w:rFonts w:cstheme="minorHAnsi"/>
          <w:szCs w:val="20"/>
        </w:rPr>
        <w:t>who</w:t>
      </w:r>
      <w:r w:rsidRPr="00332C9A">
        <w:rPr>
          <w:rFonts w:cstheme="minorHAnsi"/>
          <w:szCs w:val="20"/>
        </w:rPr>
        <w:t xml:space="preserve"> included relocation to settlements and family reunification. </w:t>
      </w:r>
    </w:p>
    <w:p w14:paraId="71A34BB1" w14:textId="77777777" w:rsidR="00332C9A" w:rsidRPr="00332C9A" w:rsidRDefault="00332C9A" w:rsidP="00332C9A">
      <w:pPr>
        <w:pStyle w:val="Text-Bullet"/>
        <w:spacing w:line="240" w:lineRule="auto"/>
        <w:jc w:val="both"/>
        <w:rPr>
          <w:rFonts w:cstheme="minorHAnsi"/>
          <w:szCs w:val="20"/>
        </w:rPr>
      </w:pPr>
      <w:r w:rsidRPr="00332C9A">
        <w:rPr>
          <w:rFonts w:cstheme="minorHAnsi"/>
          <w:szCs w:val="20"/>
        </w:rPr>
        <w:t xml:space="preserve">Protection Unit held an information session with 13 </w:t>
      </w:r>
      <w:r w:rsidR="0072318D" w:rsidRPr="00332C9A">
        <w:rPr>
          <w:rFonts w:cstheme="minorHAnsi"/>
          <w:szCs w:val="20"/>
        </w:rPr>
        <w:t>urban</w:t>
      </w:r>
      <w:r w:rsidRPr="00332C9A">
        <w:rPr>
          <w:rFonts w:cstheme="minorHAnsi"/>
          <w:szCs w:val="20"/>
        </w:rPr>
        <w:t xml:space="preserve"> refugee leaders on the Sexual and Gender-Based Violence (SGBV) policy, service referral pathway and referral of identification of cases. The leaders re-assured the project of their commitment to participate in community activities and be ambassadors of SGBV in their communities. </w:t>
      </w:r>
    </w:p>
    <w:p w14:paraId="209BBCBD" w14:textId="77777777" w:rsidR="00060447" w:rsidRPr="00C55B41" w:rsidRDefault="00060447" w:rsidP="004E07BA">
      <w:pPr>
        <w:pStyle w:val="Text-Bullet"/>
        <w:numPr>
          <w:ilvl w:val="0"/>
          <w:numId w:val="0"/>
        </w:numPr>
        <w:spacing w:line="240" w:lineRule="auto"/>
        <w:ind w:left="227"/>
        <w:contextualSpacing/>
        <w:jc w:val="both"/>
        <w:rPr>
          <w:rFonts w:cstheme="minorHAnsi"/>
          <w:szCs w:val="20"/>
        </w:rPr>
      </w:pPr>
    </w:p>
    <w:p w14:paraId="11A466D2" w14:textId="77777777" w:rsidR="00ED4A61" w:rsidRPr="0025727F" w:rsidRDefault="00ED4A61" w:rsidP="004E07BA">
      <w:pPr>
        <w:pStyle w:val="Title5"/>
        <w:spacing w:line="240" w:lineRule="auto"/>
        <w:jc w:val="both"/>
        <w:rPr>
          <w:rFonts w:asciiTheme="minorHAnsi" w:hAnsiTheme="minorHAnsi" w:cstheme="minorHAnsi"/>
        </w:rPr>
      </w:pPr>
      <w:r w:rsidRPr="0025727F">
        <w:rPr>
          <w:rFonts w:asciiTheme="minorHAnsi" w:hAnsiTheme="minorHAnsi" w:cstheme="minorHAnsi"/>
        </w:rPr>
        <w:t>Identified Needs and Remaining Gaps</w:t>
      </w:r>
    </w:p>
    <w:p w14:paraId="6B0936B1" w14:textId="77777777" w:rsidR="00332C9A" w:rsidRPr="00332C9A" w:rsidRDefault="00332C9A" w:rsidP="00332C9A">
      <w:pPr>
        <w:pStyle w:val="Text-Bullet"/>
        <w:spacing w:line="240" w:lineRule="auto"/>
        <w:jc w:val="both"/>
      </w:pPr>
      <w:r w:rsidRPr="00332C9A">
        <w:t xml:space="preserve">Physical mobilization of urban refugees who are scattered around Lusaka city has been challenging as many refugees are opting to stay indoors for fear of contracting the COVID-19 virus, this poses a risk of </w:t>
      </w:r>
      <w:r>
        <w:t>persons of concern (</w:t>
      </w:r>
      <w:r w:rsidRPr="00332C9A">
        <w:t>P</w:t>
      </w:r>
      <w:r>
        <w:t>o</w:t>
      </w:r>
      <w:r w:rsidRPr="00332C9A">
        <w:t>Cs</w:t>
      </w:r>
      <w:r>
        <w:t>)</w:t>
      </w:r>
      <w:r w:rsidRPr="00332C9A">
        <w:t xml:space="preserve"> not reporting protection concerns</w:t>
      </w:r>
      <w:r>
        <w:t>.</w:t>
      </w:r>
      <w:r w:rsidR="00AE57C0">
        <w:t xml:space="preserve"> </w:t>
      </w:r>
      <w:r>
        <w:t>T</w:t>
      </w:r>
      <w:r w:rsidRPr="00332C9A">
        <w:t>o mitigate this</w:t>
      </w:r>
      <w:r w:rsidR="00691F0E">
        <w:t>, an implementing partner,</w:t>
      </w:r>
      <w:r w:rsidRPr="00332C9A">
        <w:t xml:space="preserve"> CARE International</w:t>
      </w:r>
      <w:r w:rsidR="00691F0E">
        <w:t>,</w:t>
      </w:r>
      <w:r w:rsidRPr="00332C9A">
        <w:t xml:space="preserve"> has been engaged to conduct remote follow</w:t>
      </w:r>
      <w:r w:rsidR="00691F0E">
        <w:t>-</w:t>
      </w:r>
      <w:r w:rsidRPr="00332C9A">
        <w:t xml:space="preserve">up through phone calls to </w:t>
      </w:r>
      <w:r w:rsidR="00691F0E">
        <w:t>persons with special needs (</w:t>
      </w:r>
      <w:r w:rsidRPr="00332C9A">
        <w:t>PSNs</w:t>
      </w:r>
      <w:r w:rsidR="00691F0E">
        <w:t>)</w:t>
      </w:r>
      <w:r w:rsidRPr="00332C9A">
        <w:t xml:space="preserve"> in Lusaka and physical home visits by volunteers. Refugee leaders were also provided with airtime to use for dissemination of information on the service referral pathway for P</w:t>
      </w:r>
      <w:r w:rsidR="00691F0E">
        <w:t>o</w:t>
      </w:r>
      <w:r w:rsidRPr="00332C9A">
        <w:t xml:space="preserve">Cs to be aware of available services.  </w:t>
      </w:r>
    </w:p>
    <w:bookmarkEnd w:id="4"/>
    <w:p w14:paraId="5B840B2D" w14:textId="77777777" w:rsidR="00442B3D" w:rsidRPr="00442B3D" w:rsidRDefault="00442B3D" w:rsidP="004E07BA">
      <w:pPr>
        <w:pStyle w:val="Title3"/>
        <w:jc w:val="both"/>
      </w:pPr>
    </w:p>
    <w:p w14:paraId="73ADA652" w14:textId="77777777" w:rsidR="00ED4A61" w:rsidRPr="0025727F" w:rsidRDefault="00E950BB" w:rsidP="004E07BA">
      <w:pPr>
        <w:pStyle w:val="Title3"/>
        <w:spacing w:line="240" w:lineRule="auto"/>
        <w:jc w:val="both"/>
        <w:rPr>
          <w:rFonts w:asciiTheme="minorHAnsi" w:hAnsiTheme="minorHAnsi" w:cstheme="minorHAnsi"/>
        </w:rPr>
      </w:pPr>
      <w:r w:rsidRPr="0025727F">
        <w:rPr>
          <w:rFonts w:asciiTheme="minorHAnsi" w:hAnsiTheme="minorHAnsi" w:cstheme="minorHAnsi"/>
        </w:rPr>
        <w:t>education</w:t>
      </w:r>
      <w:r w:rsidRPr="0025727F">
        <w:rPr>
          <w:rFonts w:asciiTheme="minorHAnsi" w:hAnsiTheme="minorHAnsi" w:cstheme="minorHAnsi"/>
          <w:noProof/>
          <w:lang w:val="en-US"/>
        </w:rPr>
        <w:drawing>
          <wp:anchor distT="0" distB="0" distL="114300" distR="114300" simplePos="0" relativeHeight="251659264" behindDoc="1" locked="1" layoutInCell="1" allowOverlap="1" wp14:anchorId="300AA8A0" wp14:editId="23F3BEBF">
            <wp:simplePos x="0" y="0"/>
            <wp:positionH relativeFrom="column">
              <wp:posOffset>0</wp:posOffset>
            </wp:positionH>
            <wp:positionV relativeFrom="paragraph">
              <wp:posOffset>-106680</wp:posOffset>
            </wp:positionV>
            <wp:extent cx="304800" cy="326390"/>
            <wp:effectExtent l="0" t="0" r="0" b="0"/>
            <wp:wrapSquare wrapText="bothSides"/>
            <wp:docPr id="1" name="Image 4" descr="picto_educati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picto_education.ai"/>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67D283FC" w14:textId="77777777" w:rsidR="00D24E69" w:rsidRPr="0025727F" w:rsidRDefault="00D24E69" w:rsidP="004E07BA">
      <w:pPr>
        <w:pStyle w:val="Title5"/>
        <w:spacing w:line="240" w:lineRule="auto"/>
        <w:jc w:val="both"/>
        <w:rPr>
          <w:rFonts w:asciiTheme="minorHAnsi" w:hAnsiTheme="minorHAnsi" w:cstheme="minorHAnsi"/>
        </w:rPr>
      </w:pPr>
    </w:p>
    <w:p w14:paraId="121E3F7A" w14:textId="77777777" w:rsidR="008551C2" w:rsidRPr="0025727F" w:rsidRDefault="008551C2" w:rsidP="004E07BA">
      <w:pPr>
        <w:pStyle w:val="Title5"/>
        <w:spacing w:line="240" w:lineRule="auto"/>
        <w:jc w:val="both"/>
        <w:rPr>
          <w:rFonts w:asciiTheme="minorHAnsi" w:hAnsiTheme="minorHAnsi" w:cstheme="minorHAnsi"/>
        </w:rPr>
      </w:pPr>
      <w:r w:rsidRPr="0025727F">
        <w:rPr>
          <w:rFonts w:asciiTheme="minorHAnsi" w:hAnsiTheme="minorHAnsi" w:cstheme="minorHAnsi"/>
        </w:rPr>
        <w:t>Achievements and Impact</w:t>
      </w:r>
    </w:p>
    <w:p w14:paraId="2D75F87F" w14:textId="77777777" w:rsidR="00F51BDF" w:rsidRDefault="00EA5CA2" w:rsidP="00EA5CA2">
      <w:pPr>
        <w:pStyle w:val="Text-Bullet"/>
        <w:spacing w:line="240" w:lineRule="auto"/>
        <w:jc w:val="both"/>
        <w:rPr>
          <w:rFonts w:cstheme="minorHAnsi"/>
          <w:szCs w:val="20"/>
        </w:rPr>
      </w:pPr>
      <w:bookmarkStart w:id="5" w:name="_Hlk54182473"/>
      <w:r w:rsidRPr="00EA5CA2">
        <w:rPr>
          <w:rFonts w:cstheme="minorHAnsi"/>
          <w:szCs w:val="20"/>
        </w:rPr>
        <w:t>Schools which closed in mid-March 2020 as part of the COVID-19 prevention measures re-opened between 21- 28 September to non-examination classes. UNHCR ensure</w:t>
      </w:r>
      <w:r>
        <w:rPr>
          <w:rFonts w:cstheme="minorHAnsi"/>
          <w:szCs w:val="20"/>
        </w:rPr>
        <w:t>d that</w:t>
      </w:r>
      <w:r w:rsidRPr="00EA5CA2">
        <w:rPr>
          <w:rFonts w:cstheme="minorHAnsi"/>
          <w:szCs w:val="20"/>
        </w:rPr>
        <w:t xml:space="preserve"> schools met the Government established COVID-19 guidelines for re-opening across the three refugee settlements. T</w:t>
      </w:r>
      <w:r w:rsidR="008C529E">
        <w:rPr>
          <w:rFonts w:cstheme="minorHAnsi"/>
          <w:szCs w:val="20"/>
        </w:rPr>
        <w:t xml:space="preserve">o this end, UNHCR and partners have </w:t>
      </w:r>
      <w:r w:rsidRPr="00EA5CA2">
        <w:rPr>
          <w:rFonts w:cstheme="minorHAnsi"/>
          <w:szCs w:val="20"/>
        </w:rPr>
        <w:t>accelerat</w:t>
      </w:r>
      <w:r w:rsidR="008C529E">
        <w:rPr>
          <w:rFonts w:cstheme="minorHAnsi"/>
          <w:szCs w:val="20"/>
        </w:rPr>
        <w:t>ed</w:t>
      </w:r>
      <w:r w:rsidRPr="00EA5CA2">
        <w:rPr>
          <w:rFonts w:cstheme="minorHAnsi"/>
          <w:szCs w:val="20"/>
        </w:rPr>
        <w:t xml:space="preserve"> WASH projects, increas</w:t>
      </w:r>
      <w:r w:rsidR="008C529E">
        <w:rPr>
          <w:rFonts w:cstheme="minorHAnsi"/>
          <w:szCs w:val="20"/>
        </w:rPr>
        <w:t>ed</w:t>
      </w:r>
      <w:r w:rsidRPr="00EA5CA2">
        <w:rPr>
          <w:rFonts w:cstheme="minorHAnsi"/>
          <w:szCs w:val="20"/>
        </w:rPr>
        <w:t xml:space="preserve"> school supplies such as thermo scanners, hand-washing facilities and mask</w:t>
      </w:r>
      <w:r w:rsidR="008C529E">
        <w:rPr>
          <w:rFonts w:cstheme="minorHAnsi"/>
          <w:szCs w:val="20"/>
        </w:rPr>
        <w:t>s</w:t>
      </w:r>
      <w:r w:rsidRPr="00EA5CA2">
        <w:rPr>
          <w:rFonts w:cstheme="minorHAnsi"/>
          <w:szCs w:val="20"/>
        </w:rPr>
        <w:t>.</w:t>
      </w:r>
    </w:p>
    <w:p w14:paraId="21CAFD6D" w14:textId="77777777" w:rsidR="00F51BDF" w:rsidRPr="00F51BDF" w:rsidRDefault="00F51BDF" w:rsidP="00F51BDF">
      <w:pPr>
        <w:pStyle w:val="Text-Bullet"/>
        <w:spacing w:line="240" w:lineRule="auto"/>
        <w:jc w:val="both"/>
        <w:rPr>
          <w:rFonts w:cstheme="minorHAnsi"/>
          <w:szCs w:val="20"/>
          <w:lang w:val="en-US"/>
        </w:rPr>
      </w:pPr>
      <w:r>
        <w:rPr>
          <w:rFonts w:cstheme="minorHAnsi"/>
          <w:szCs w:val="20"/>
        </w:rPr>
        <w:t xml:space="preserve">In Mantapala settlement, </w:t>
      </w:r>
      <w:r>
        <w:rPr>
          <w:rFonts w:cstheme="minorHAnsi"/>
          <w:szCs w:val="20"/>
          <w:lang w:val="en-US"/>
        </w:rPr>
        <w:t>c</w:t>
      </w:r>
      <w:r w:rsidRPr="00F51BDF">
        <w:rPr>
          <w:rFonts w:cstheme="minorHAnsi"/>
          <w:szCs w:val="20"/>
          <w:lang w:val="en-US"/>
        </w:rPr>
        <w:t xml:space="preserve">onstruction of seven teacher houses at Mantapala-A school by UNICEF have been completed.  Five teacher houses at Mantapala-B that </w:t>
      </w:r>
      <w:r>
        <w:rPr>
          <w:rFonts w:cstheme="minorHAnsi"/>
          <w:szCs w:val="20"/>
          <w:lang w:val="en-US"/>
        </w:rPr>
        <w:t>we</w:t>
      </w:r>
      <w:r w:rsidRPr="00F51BDF">
        <w:rPr>
          <w:rFonts w:cstheme="minorHAnsi"/>
          <w:szCs w:val="20"/>
          <w:lang w:val="en-US"/>
        </w:rPr>
        <w:t>re constructed by UNHCR</w:t>
      </w:r>
      <w:r>
        <w:rPr>
          <w:rFonts w:cstheme="minorHAnsi"/>
          <w:szCs w:val="20"/>
          <w:lang w:val="en-US"/>
        </w:rPr>
        <w:t>,</w:t>
      </w:r>
      <w:r w:rsidRPr="00F51BDF">
        <w:rPr>
          <w:rFonts w:cstheme="minorHAnsi"/>
          <w:szCs w:val="20"/>
          <w:lang w:val="en-US"/>
        </w:rPr>
        <w:t xml:space="preserve"> through Plan International</w:t>
      </w:r>
      <w:r>
        <w:rPr>
          <w:rFonts w:cstheme="minorHAnsi"/>
          <w:szCs w:val="20"/>
          <w:lang w:val="en-US"/>
        </w:rPr>
        <w:t>,</w:t>
      </w:r>
      <w:r w:rsidRPr="00F51BDF">
        <w:rPr>
          <w:rFonts w:cstheme="minorHAnsi"/>
          <w:szCs w:val="20"/>
          <w:lang w:val="en-US"/>
        </w:rPr>
        <w:t xml:space="preserve"> are at roof level. When completed, the 12 government-deployed teachers will be accommodated in those houses.</w:t>
      </w:r>
    </w:p>
    <w:bookmarkEnd w:id="5"/>
    <w:p w14:paraId="0368F78C" w14:textId="77777777" w:rsidR="00264623" w:rsidRPr="008C529E" w:rsidRDefault="00264623" w:rsidP="00636429">
      <w:pPr>
        <w:pStyle w:val="Text-Bullet"/>
        <w:numPr>
          <w:ilvl w:val="0"/>
          <w:numId w:val="0"/>
        </w:numPr>
        <w:spacing w:line="240" w:lineRule="auto"/>
        <w:ind w:left="227"/>
        <w:jc w:val="both"/>
        <w:rPr>
          <w:rFonts w:cstheme="minorHAnsi"/>
          <w:color w:val="auto"/>
        </w:rPr>
      </w:pPr>
    </w:p>
    <w:p w14:paraId="6CED6B22" w14:textId="77777777" w:rsidR="002115AE" w:rsidRPr="005A1578" w:rsidRDefault="008551C2" w:rsidP="004E07BA">
      <w:pPr>
        <w:pStyle w:val="Title5"/>
        <w:spacing w:line="240" w:lineRule="auto"/>
        <w:jc w:val="both"/>
        <w:rPr>
          <w:rFonts w:asciiTheme="minorHAnsi" w:hAnsiTheme="minorHAnsi" w:cstheme="minorHAnsi"/>
        </w:rPr>
      </w:pPr>
      <w:r w:rsidRPr="00EF7CB0">
        <w:rPr>
          <w:rFonts w:asciiTheme="minorHAnsi" w:hAnsiTheme="minorHAnsi" w:cstheme="minorHAnsi"/>
        </w:rPr>
        <w:t>Identified Needs and Remaining Gaps</w:t>
      </w:r>
    </w:p>
    <w:p w14:paraId="6B33D6CF" w14:textId="77777777" w:rsidR="00632DEF" w:rsidRDefault="00E45FFC" w:rsidP="00E45FFC">
      <w:pPr>
        <w:pStyle w:val="Text-Bullet"/>
        <w:spacing w:line="240" w:lineRule="auto"/>
        <w:jc w:val="both"/>
        <w:rPr>
          <w:rFonts w:cstheme="minorHAnsi"/>
          <w:szCs w:val="20"/>
          <w:lang w:val="en-US"/>
        </w:rPr>
      </w:pPr>
      <w:r w:rsidRPr="00E45FFC">
        <w:rPr>
          <w:rFonts w:cstheme="minorHAnsi"/>
          <w:szCs w:val="20"/>
          <w:lang w:val="en-US"/>
        </w:rPr>
        <w:t xml:space="preserve">About 30% of </w:t>
      </w:r>
      <w:r>
        <w:rPr>
          <w:rFonts w:cstheme="minorHAnsi"/>
          <w:szCs w:val="20"/>
          <w:lang w:val="en-US"/>
        </w:rPr>
        <w:t xml:space="preserve">children of </w:t>
      </w:r>
      <w:r w:rsidRPr="00E45FFC">
        <w:rPr>
          <w:rFonts w:cstheme="minorHAnsi"/>
          <w:szCs w:val="20"/>
          <w:lang w:val="en-US"/>
        </w:rPr>
        <w:t>school</w:t>
      </w:r>
      <w:r>
        <w:rPr>
          <w:rFonts w:cstheme="minorHAnsi"/>
          <w:szCs w:val="20"/>
          <w:lang w:val="en-US"/>
        </w:rPr>
        <w:t>-going</w:t>
      </w:r>
      <w:r w:rsidRPr="00E45FFC">
        <w:rPr>
          <w:rFonts w:cstheme="minorHAnsi"/>
          <w:szCs w:val="20"/>
          <w:lang w:val="en-US"/>
        </w:rPr>
        <w:t xml:space="preserve"> age</w:t>
      </w:r>
      <w:r>
        <w:rPr>
          <w:rFonts w:cstheme="minorHAnsi"/>
          <w:szCs w:val="20"/>
          <w:lang w:val="en-US"/>
        </w:rPr>
        <w:t xml:space="preserve"> in Mantapala</w:t>
      </w:r>
      <w:r w:rsidRPr="00E45FFC">
        <w:rPr>
          <w:rFonts w:cstheme="minorHAnsi"/>
          <w:szCs w:val="20"/>
          <w:lang w:val="en-US"/>
        </w:rPr>
        <w:t xml:space="preserve"> have not been enrolled in school because of negative attitude towards education by some families, and intermittent movements by some refugee </w:t>
      </w:r>
      <w:r w:rsidRPr="00E45FFC">
        <w:rPr>
          <w:rFonts w:cstheme="minorHAnsi"/>
          <w:szCs w:val="20"/>
          <w:lang w:val="en-US"/>
        </w:rPr>
        <w:lastRenderedPageBreak/>
        <w:t>families from the settlement for various reasons. UNHCR, COR, the community and partners embarked on a Go-Back-to-School campaign through ISIBINDI, a child protection programme to encourage school enrollment and attendance prior to reopening of schools in September. The current classroom to pupil ratio is 1:58. The two classroom blocks under construction will help address this gap.</w:t>
      </w:r>
    </w:p>
    <w:p w14:paraId="3EC4ACEC" w14:textId="77777777" w:rsidR="004C5241" w:rsidRDefault="004C5241" w:rsidP="004C5241">
      <w:pPr>
        <w:pStyle w:val="Text-Bullet"/>
        <w:spacing w:line="240" w:lineRule="auto"/>
        <w:jc w:val="both"/>
        <w:rPr>
          <w:rFonts w:cstheme="minorHAnsi"/>
          <w:szCs w:val="20"/>
          <w:lang w:val="en-US"/>
        </w:rPr>
      </w:pPr>
      <w:r w:rsidRPr="004C5241">
        <w:rPr>
          <w:rFonts w:cstheme="minorHAnsi"/>
          <w:szCs w:val="20"/>
          <w:lang w:val="en-US"/>
        </w:rPr>
        <w:t>Refugees in Mantapala</w:t>
      </w:r>
      <w:r>
        <w:rPr>
          <w:rFonts w:cstheme="minorHAnsi"/>
          <w:szCs w:val="20"/>
          <w:lang w:val="en-US"/>
        </w:rPr>
        <w:t xml:space="preserve"> settlement</w:t>
      </w:r>
      <w:r w:rsidRPr="004C5241">
        <w:rPr>
          <w:rFonts w:cstheme="minorHAnsi"/>
          <w:szCs w:val="20"/>
          <w:lang w:val="en-US"/>
        </w:rPr>
        <w:t xml:space="preserve">, being from a Francophone country, </w:t>
      </w:r>
      <w:r>
        <w:rPr>
          <w:rFonts w:cstheme="minorHAnsi"/>
          <w:szCs w:val="20"/>
          <w:lang w:val="en-US"/>
        </w:rPr>
        <w:t xml:space="preserve">have </w:t>
      </w:r>
      <w:r w:rsidRPr="004C5241">
        <w:rPr>
          <w:rFonts w:cstheme="minorHAnsi"/>
          <w:szCs w:val="20"/>
          <w:lang w:val="en-US"/>
        </w:rPr>
        <w:t>had some difficulties to use English language as medium of instruction in the school</w:t>
      </w:r>
      <w:r>
        <w:rPr>
          <w:rFonts w:cstheme="minorHAnsi"/>
          <w:szCs w:val="20"/>
          <w:lang w:val="en-US"/>
        </w:rPr>
        <w:t>s</w:t>
      </w:r>
      <w:r w:rsidRPr="004C5241">
        <w:rPr>
          <w:rFonts w:cstheme="minorHAnsi"/>
          <w:szCs w:val="20"/>
          <w:lang w:val="en-US"/>
        </w:rPr>
        <w:t>. A programme designed by UNHCR to train teachers to effectively deliver the curriculum in English</w:t>
      </w:r>
      <w:r>
        <w:rPr>
          <w:rFonts w:cstheme="minorHAnsi"/>
          <w:szCs w:val="20"/>
          <w:lang w:val="en-US"/>
        </w:rPr>
        <w:t>,</w:t>
      </w:r>
      <w:r w:rsidRPr="004C5241">
        <w:rPr>
          <w:rFonts w:cstheme="minorHAnsi"/>
          <w:szCs w:val="20"/>
          <w:lang w:val="en-US"/>
        </w:rPr>
        <w:t xml:space="preserve"> and consequently the pupils</w:t>
      </w:r>
      <w:r>
        <w:rPr>
          <w:rFonts w:cstheme="minorHAnsi"/>
          <w:szCs w:val="20"/>
          <w:lang w:val="en-US"/>
        </w:rPr>
        <w:t>,</w:t>
      </w:r>
      <w:r w:rsidRPr="004C5241">
        <w:rPr>
          <w:rFonts w:cstheme="minorHAnsi"/>
          <w:szCs w:val="20"/>
          <w:lang w:val="en-US"/>
        </w:rPr>
        <w:t xml:space="preserve"> will be implemented as schools have re</w:t>
      </w:r>
      <w:r>
        <w:rPr>
          <w:rFonts w:cstheme="minorHAnsi"/>
          <w:szCs w:val="20"/>
          <w:lang w:val="en-US"/>
        </w:rPr>
        <w:t>-</w:t>
      </w:r>
      <w:r w:rsidRPr="004C5241">
        <w:rPr>
          <w:rFonts w:cstheme="minorHAnsi"/>
          <w:szCs w:val="20"/>
          <w:lang w:val="en-US"/>
        </w:rPr>
        <w:t>opened.</w:t>
      </w:r>
    </w:p>
    <w:p w14:paraId="1A2ABEF7" w14:textId="77777777" w:rsidR="004C5241" w:rsidRPr="004C5241" w:rsidRDefault="004C5241" w:rsidP="004C5241">
      <w:pPr>
        <w:pStyle w:val="Text-Bullet"/>
        <w:numPr>
          <w:ilvl w:val="0"/>
          <w:numId w:val="0"/>
        </w:numPr>
        <w:ind w:left="227"/>
        <w:rPr>
          <w:rFonts w:cstheme="minorHAnsi"/>
          <w:szCs w:val="20"/>
          <w:lang w:val="en-US"/>
        </w:rPr>
      </w:pPr>
    </w:p>
    <w:p w14:paraId="74ECCC6A" w14:textId="77777777" w:rsidR="008551C2" w:rsidRPr="00056500" w:rsidRDefault="008551C2" w:rsidP="004E07BA">
      <w:pPr>
        <w:pStyle w:val="Text-Interpictogramme"/>
        <w:spacing w:line="240" w:lineRule="auto"/>
        <w:jc w:val="both"/>
        <w:rPr>
          <w:rFonts w:cstheme="minorHAnsi"/>
          <w:sz w:val="20"/>
          <w:szCs w:val="20"/>
        </w:rPr>
      </w:pPr>
    </w:p>
    <w:p w14:paraId="3B6AF1AC" w14:textId="77777777" w:rsidR="00ED4A61" w:rsidRPr="0025727F" w:rsidRDefault="00E950BB" w:rsidP="004E07BA">
      <w:pPr>
        <w:pStyle w:val="Title3"/>
        <w:spacing w:line="240" w:lineRule="auto"/>
        <w:jc w:val="both"/>
        <w:rPr>
          <w:rFonts w:asciiTheme="minorHAnsi" w:hAnsiTheme="minorHAnsi" w:cstheme="minorHAnsi"/>
        </w:rPr>
      </w:pPr>
      <w:r w:rsidRPr="0025727F">
        <w:rPr>
          <w:rFonts w:asciiTheme="minorHAnsi" w:hAnsiTheme="minorHAnsi" w:cstheme="minorHAnsi"/>
        </w:rPr>
        <w:t>health</w:t>
      </w:r>
      <w:r w:rsidRPr="0025727F">
        <w:rPr>
          <w:rFonts w:asciiTheme="minorHAnsi" w:hAnsiTheme="minorHAnsi" w:cstheme="minorHAnsi"/>
          <w:noProof/>
          <w:lang w:val="en-US"/>
        </w:rPr>
        <w:drawing>
          <wp:anchor distT="0" distB="0" distL="114300" distR="114300" simplePos="0" relativeHeight="251660288" behindDoc="1" locked="1" layoutInCell="1" allowOverlap="1" wp14:anchorId="58E96DD7" wp14:editId="0E27C3C0">
            <wp:simplePos x="0" y="0"/>
            <wp:positionH relativeFrom="column">
              <wp:posOffset>0</wp:posOffset>
            </wp:positionH>
            <wp:positionV relativeFrom="paragraph">
              <wp:posOffset>-62865</wp:posOffset>
            </wp:positionV>
            <wp:extent cx="304800" cy="326390"/>
            <wp:effectExtent l="0" t="0" r="0" b="0"/>
            <wp:wrapSquare wrapText="bothSides"/>
            <wp:docPr id="9" name="Image 8" descr="picto_heal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picto_health.pdf"/>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10C6345F" w14:textId="77777777" w:rsidR="00D24E69" w:rsidRPr="0025727F" w:rsidRDefault="00D24E69" w:rsidP="004E07BA">
      <w:pPr>
        <w:pStyle w:val="Title5"/>
        <w:spacing w:line="240" w:lineRule="auto"/>
        <w:jc w:val="both"/>
        <w:rPr>
          <w:rFonts w:asciiTheme="minorHAnsi" w:hAnsiTheme="minorHAnsi" w:cstheme="minorHAnsi"/>
        </w:rPr>
      </w:pPr>
    </w:p>
    <w:p w14:paraId="1ED3CEAB" w14:textId="77777777" w:rsidR="00BF783F" w:rsidRPr="0025727F" w:rsidRDefault="008551C2" w:rsidP="004E07BA">
      <w:pPr>
        <w:pStyle w:val="Title5"/>
        <w:spacing w:line="240" w:lineRule="auto"/>
        <w:jc w:val="both"/>
        <w:rPr>
          <w:rFonts w:asciiTheme="minorHAnsi" w:hAnsiTheme="minorHAnsi" w:cstheme="minorHAnsi"/>
        </w:rPr>
      </w:pPr>
      <w:r w:rsidRPr="0025727F">
        <w:rPr>
          <w:rFonts w:asciiTheme="minorHAnsi" w:hAnsiTheme="minorHAnsi" w:cstheme="minorHAnsi"/>
        </w:rPr>
        <w:t>Achievements and Impact</w:t>
      </w:r>
    </w:p>
    <w:p w14:paraId="3EAC4BC4" w14:textId="77777777" w:rsidR="0086454F" w:rsidRPr="0086454F" w:rsidRDefault="0086454F" w:rsidP="00CB4DC8">
      <w:pPr>
        <w:pStyle w:val="Text-Bullet"/>
        <w:spacing w:line="240" w:lineRule="auto"/>
        <w:contextualSpacing/>
        <w:jc w:val="both"/>
        <w:rPr>
          <w:rFonts w:cstheme="minorHAnsi"/>
          <w:szCs w:val="20"/>
        </w:rPr>
      </w:pPr>
      <w:r w:rsidRPr="0086454F">
        <w:rPr>
          <w:rFonts w:cstheme="minorHAnsi"/>
          <w:szCs w:val="20"/>
        </w:rPr>
        <w:t>In</w:t>
      </w:r>
      <w:r w:rsidR="00424B57">
        <w:rPr>
          <w:rFonts w:cstheme="minorHAnsi"/>
          <w:szCs w:val="20"/>
        </w:rPr>
        <w:t xml:space="preserve"> </w:t>
      </w:r>
      <w:r w:rsidRPr="0086454F">
        <w:rPr>
          <w:rFonts w:cstheme="minorHAnsi"/>
          <w:szCs w:val="20"/>
        </w:rPr>
        <w:t>September, a total of 5,536 out-patient consultations were conducted across the three refugee settlements including 1660 (30%) Under-Fives and 830 (15%) host community members.</w:t>
      </w:r>
    </w:p>
    <w:p w14:paraId="72E36947" w14:textId="77777777" w:rsidR="0086454F" w:rsidRDefault="0086454F" w:rsidP="00CB4DC8">
      <w:pPr>
        <w:pStyle w:val="Text-Bullet"/>
        <w:spacing w:line="240" w:lineRule="auto"/>
        <w:contextualSpacing/>
        <w:jc w:val="both"/>
        <w:rPr>
          <w:rFonts w:cstheme="minorHAnsi"/>
          <w:szCs w:val="20"/>
        </w:rPr>
      </w:pPr>
      <w:r w:rsidRPr="0086454F">
        <w:rPr>
          <w:rFonts w:cstheme="minorHAnsi"/>
          <w:szCs w:val="20"/>
        </w:rPr>
        <w:t>A total of 61 deliveries were conducted out of which 54 (89%) were conducted by skilled health personnel.</w:t>
      </w:r>
    </w:p>
    <w:p w14:paraId="194AC926" w14:textId="77777777" w:rsidR="00C62DDA" w:rsidRDefault="00C62DDA" w:rsidP="00CB4DC8">
      <w:pPr>
        <w:pStyle w:val="Text-Bullet"/>
        <w:spacing w:line="240" w:lineRule="auto"/>
        <w:contextualSpacing/>
        <w:jc w:val="both"/>
        <w:rPr>
          <w:rFonts w:cstheme="minorHAnsi"/>
          <w:szCs w:val="20"/>
        </w:rPr>
      </w:pPr>
      <w:r w:rsidRPr="00C62DDA">
        <w:rPr>
          <w:rFonts w:cstheme="minorHAnsi"/>
          <w:szCs w:val="20"/>
        </w:rPr>
        <w:t>In efforts to improve maternal and new-born health, MoH, in collaboration with UNHCR, has intensified community awareness in the past six months through the Safe Motherhood Action Groups (SMAGs), to encourage expectant mothers to deliver at the health facility. The number of skilled deliveries increased by 9% (from 84% to 93%) as a result. This means that there is a reduction of still births and post-partum haemorrhage (PPH) which can be fatal to mothers and new-borns.</w:t>
      </w:r>
    </w:p>
    <w:p w14:paraId="6513701F" w14:textId="77777777" w:rsidR="00CB4DC8" w:rsidRPr="00CB4DC8" w:rsidRDefault="00CB4DC8" w:rsidP="00CB4DC8">
      <w:pPr>
        <w:pStyle w:val="Text-Bullet"/>
        <w:spacing w:line="240" w:lineRule="auto"/>
        <w:jc w:val="both"/>
        <w:rPr>
          <w:rFonts w:cstheme="minorHAnsi"/>
          <w:szCs w:val="20"/>
        </w:rPr>
      </w:pPr>
      <w:r w:rsidRPr="00CB4DC8">
        <w:rPr>
          <w:rFonts w:cstheme="minorHAnsi"/>
          <w:szCs w:val="20"/>
        </w:rPr>
        <w:t>As part of COVID-19 preparedness, training was conducted to prepare refugees on how to respond and care for suspected cases of COVID-19.  The first training targeting 261 participants was conducted for block leaders, church leaders, protection volunteers, child protection volunteers, community health workers and health workers from Mantapala health facility and neighbouring health facilities. The second training was conducted for 60 participants from partners, skilled refugee nurses, epidemic preparedness team, and business association executive.</w:t>
      </w:r>
    </w:p>
    <w:p w14:paraId="35C153BE" w14:textId="77777777" w:rsidR="008551C2" w:rsidRPr="0025727F" w:rsidRDefault="008551C2" w:rsidP="003D632E">
      <w:pPr>
        <w:pStyle w:val="Text-Maintext"/>
        <w:spacing w:line="240" w:lineRule="auto"/>
        <w:jc w:val="both"/>
        <w:rPr>
          <w:rFonts w:cstheme="minorHAnsi"/>
          <w:lang w:val="en-US"/>
        </w:rPr>
      </w:pPr>
    </w:p>
    <w:p w14:paraId="54B66AE0" w14:textId="77777777" w:rsidR="008551C2" w:rsidRPr="0025727F" w:rsidRDefault="008551C2" w:rsidP="003D632E">
      <w:pPr>
        <w:pStyle w:val="Title5"/>
        <w:spacing w:line="240" w:lineRule="auto"/>
        <w:jc w:val="both"/>
        <w:rPr>
          <w:rFonts w:asciiTheme="minorHAnsi" w:hAnsiTheme="minorHAnsi" w:cstheme="minorHAnsi"/>
        </w:rPr>
      </w:pPr>
      <w:r w:rsidRPr="0025727F">
        <w:rPr>
          <w:rFonts w:asciiTheme="minorHAnsi" w:hAnsiTheme="minorHAnsi" w:cstheme="minorHAnsi"/>
        </w:rPr>
        <w:t>Identified Needs and Remaining Gaps</w:t>
      </w:r>
    </w:p>
    <w:p w14:paraId="752EFED2" w14:textId="77777777" w:rsidR="003F7E67" w:rsidRPr="003F7E67" w:rsidRDefault="003F7E67" w:rsidP="00B976A5">
      <w:pPr>
        <w:pStyle w:val="Text-Bullet"/>
        <w:spacing w:line="240" w:lineRule="auto"/>
        <w:jc w:val="both"/>
        <w:rPr>
          <w:rFonts w:cstheme="minorHAnsi"/>
          <w:szCs w:val="20"/>
        </w:rPr>
      </w:pPr>
      <w:r w:rsidRPr="003F7E67">
        <w:rPr>
          <w:rFonts w:cstheme="minorHAnsi"/>
          <w:szCs w:val="20"/>
        </w:rPr>
        <w:t xml:space="preserve">The major challenge is lack of essential medicines in the health facilities in all the three settlements. Ministry of Health, through the District Health office </w:t>
      </w:r>
      <w:r>
        <w:rPr>
          <w:rFonts w:cstheme="minorHAnsi"/>
          <w:szCs w:val="20"/>
        </w:rPr>
        <w:t>ha</w:t>
      </w:r>
      <w:r w:rsidRPr="003F7E67">
        <w:rPr>
          <w:rFonts w:cstheme="minorHAnsi"/>
          <w:szCs w:val="20"/>
        </w:rPr>
        <w:t>s</w:t>
      </w:r>
      <w:r>
        <w:rPr>
          <w:rFonts w:cstheme="minorHAnsi"/>
          <w:szCs w:val="20"/>
        </w:rPr>
        <w:t xml:space="preserve"> been engaged by UNHCR to</w:t>
      </w:r>
      <w:r w:rsidRPr="003F7E67">
        <w:rPr>
          <w:rFonts w:cstheme="minorHAnsi"/>
          <w:szCs w:val="20"/>
        </w:rPr>
        <w:t xml:space="preserve"> mitigat</w:t>
      </w:r>
      <w:r>
        <w:rPr>
          <w:rFonts w:cstheme="minorHAnsi"/>
          <w:szCs w:val="20"/>
        </w:rPr>
        <w:t>e</w:t>
      </w:r>
      <w:r w:rsidRPr="003F7E67">
        <w:rPr>
          <w:rFonts w:cstheme="minorHAnsi"/>
          <w:szCs w:val="20"/>
        </w:rPr>
        <w:t xml:space="preserve"> this challenge. Meanwhile Health Sector (with the support of RBSA Public Health Section) is working with Supply and Program Units on annual drug procurement order based on expressed drug needs from the field. </w:t>
      </w:r>
    </w:p>
    <w:p w14:paraId="26F2AA43" w14:textId="77777777" w:rsidR="00F62457" w:rsidRDefault="003F7E67" w:rsidP="00B976A5">
      <w:pPr>
        <w:pStyle w:val="Text-Bullet"/>
        <w:spacing w:line="240" w:lineRule="auto"/>
        <w:jc w:val="both"/>
        <w:rPr>
          <w:rFonts w:cstheme="minorHAnsi"/>
          <w:szCs w:val="20"/>
        </w:rPr>
      </w:pPr>
      <w:r w:rsidRPr="003F7E67">
        <w:rPr>
          <w:rFonts w:cstheme="minorHAnsi"/>
          <w:szCs w:val="20"/>
        </w:rPr>
        <w:t xml:space="preserve">There </w:t>
      </w:r>
      <w:r>
        <w:rPr>
          <w:rFonts w:cstheme="minorHAnsi"/>
          <w:szCs w:val="20"/>
        </w:rPr>
        <w:t>is</w:t>
      </w:r>
      <w:r w:rsidRPr="003F7E67">
        <w:rPr>
          <w:rFonts w:cstheme="minorHAnsi"/>
          <w:szCs w:val="20"/>
        </w:rPr>
        <w:t xml:space="preserve"> inadequate nutrition support for vulnerable </w:t>
      </w:r>
      <w:r w:rsidR="0072318D" w:rsidRPr="003F7E67">
        <w:rPr>
          <w:rFonts w:cstheme="minorHAnsi"/>
          <w:szCs w:val="20"/>
        </w:rPr>
        <w:t>groups across</w:t>
      </w:r>
      <w:r w:rsidRPr="003F7E67">
        <w:rPr>
          <w:rFonts w:cstheme="minorHAnsi"/>
          <w:szCs w:val="20"/>
        </w:rPr>
        <w:t xml:space="preserve"> the </w:t>
      </w:r>
      <w:r>
        <w:rPr>
          <w:rFonts w:cstheme="minorHAnsi"/>
          <w:szCs w:val="20"/>
        </w:rPr>
        <w:t xml:space="preserve">refugee </w:t>
      </w:r>
      <w:r w:rsidRPr="003F7E67">
        <w:rPr>
          <w:rFonts w:cstheme="minorHAnsi"/>
          <w:szCs w:val="20"/>
        </w:rPr>
        <w:t>settlements (</w:t>
      </w:r>
      <w:r w:rsidR="00C26B2D">
        <w:rPr>
          <w:rFonts w:cstheme="minorHAnsi"/>
          <w:szCs w:val="20"/>
        </w:rPr>
        <w:t xml:space="preserve">this </w:t>
      </w:r>
      <w:r w:rsidRPr="003F7E67">
        <w:rPr>
          <w:rFonts w:cstheme="minorHAnsi"/>
          <w:szCs w:val="20"/>
        </w:rPr>
        <w:t>includes malnourished children</w:t>
      </w:r>
      <w:r w:rsidR="0072318D" w:rsidRPr="003F7E67">
        <w:rPr>
          <w:rFonts w:cstheme="minorHAnsi"/>
          <w:szCs w:val="20"/>
        </w:rPr>
        <w:t>, pregnant</w:t>
      </w:r>
      <w:r w:rsidRPr="003F7E67">
        <w:rPr>
          <w:rFonts w:cstheme="minorHAnsi"/>
          <w:szCs w:val="20"/>
        </w:rPr>
        <w:t xml:space="preserve"> and lactating women, </w:t>
      </w:r>
      <w:r w:rsidR="00C26B2D" w:rsidRPr="003F7E67">
        <w:rPr>
          <w:rFonts w:cstheme="minorHAnsi"/>
          <w:szCs w:val="20"/>
        </w:rPr>
        <w:t>chronically ill</w:t>
      </w:r>
      <w:r w:rsidRPr="003F7E67">
        <w:rPr>
          <w:rFonts w:cstheme="minorHAnsi"/>
          <w:szCs w:val="20"/>
        </w:rPr>
        <w:t xml:space="preserve"> and the elderly) evidenced by </w:t>
      </w:r>
      <w:r w:rsidR="00C26B2D">
        <w:rPr>
          <w:rFonts w:cstheme="minorHAnsi"/>
          <w:szCs w:val="20"/>
        </w:rPr>
        <w:t xml:space="preserve">the </w:t>
      </w:r>
      <w:r w:rsidRPr="003F7E67">
        <w:rPr>
          <w:rFonts w:cstheme="minorHAnsi"/>
          <w:szCs w:val="20"/>
        </w:rPr>
        <w:t>increased number of Moderate Malnutrition cases reported from the health facilities. UNHCR is engaging partners (COR, W</w:t>
      </w:r>
      <w:r w:rsidR="00C26B2D">
        <w:rPr>
          <w:rFonts w:cstheme="minorHAnsi"/>
          <w:szCs w:val="20"/>
        </w:rPr>
        <w:t xml:space="preserve">orld </w:t>
      </w:r>
      <w:r w:rsidRPr="003F7E67">
        <w:rPr>
          <w:rFonts w:cstheme="minorHAnsi"/>
          <w:szCs w:val="20"/>
        </w:rPr>
        <w:t>V</w:t>
      </w:r>
      <w:r w:rsidR="00C26B2D">
        <w:rPr>
          <w:rFonts w:cstheme="minorHAnsi"/>
          <w:szCs w:val="20"/>
        </w:rPr>
        <w:t xml:space="preserve">ision </w:t>
      </w:r>
      <w:r w:rsidRPr="003F7E67">
        <w:rPr>
          <w:rFonts w:cstheme="minorHAnsi"/>
          <w:szCs w:val="20"/>
        </w:rPr>
        <w:t>I</w:t>
      </w:r>
      <w:r w:rsidR="00C26B2D">
        <w:rPr>
          <w:rFonts w:cstheme="minorHAnsi"/>
          <w:szCs w:val="20"/>
        </w:rPr>
        <w:t>nternational</w:t>
      </w:r>
      <w:r w:rsidRPr="003F7E67">
        <w:rPr>
          <w:rFonts w:cstheme="minorHAnsi"/>
          <w:szCs w:val="20"/>
        </w:rPr>
        <w:t xml:space="preserve">, CARE) to ensure adequate coverage for </w:t>
      </w:r>
      <w:r w:rsidR="00C26B2D">
        <w:rPr>
          <w:rFonts w:cstheme="minorHAnsi"/>
          <w:szCs w:val="20"/>
        </w:rPr>
        <w:t>the afore-mentioned</w:t>
      </w:r>
      <w:r w:rsidRPr="003F7E67">
        <w:rPr>
          <w:rFonts w:cstheme="minorHAnsi"/>
          <w:szCs w:val="20"/>
        </w:rPr>
        <w:t xml:space="preserve"> groups. Meanwhile J</w:t>
      </w:r>
      <w:r w:rsidR="00C26B2D">
        <w:rPr>
          <w:rFonts w:cstheme="minorHAnsi"/>
          <w:szCs w:val="20"/>
        </w:rPr>
        <w:t>oint</w:t>
      </w:r>
      <w:r w:rsidRPr="003F7E67">
        <w:rPr>
          <w:rFonts w:cstheme="minorHAnsi"/>
          <w:szCs w:val="20"/>
        </w:rPr>
        <w:t xml:space="preserve"> Standardized Expanded Nutrition Surveys are envisaged early next year to generate evidence for nutrition programming across the settlements.</w:t>
      </w:r>
    </w:p>
    <w:p w14:paraId="467A9C70" w14:textId="77777777" w:rsidR="00B976A5" w:rsidRPr="00B976A5" w:rsidRDefault="00B976A5" w:rsidP="00B976A5">
      <w:pPr>
        <w:pStyle w:val="Text-Bullet"/>
        <w:spacing w:line="240" w:lineRule="auto"/>
        <w:jc w:val="both"/>
        <w:rPr>
          <w:rFonts w:cstheme="minorHAnsi"/>
          <w:szCs w:val="20"/>
        </w:rPr>
      </w:pPr>
      <w:r w:rsidRPr="00B976A5">
        <w:rPr>
          <w:rFonts w:cstheme="minorHAnsi"/>
          <w:szCs w:val="20"/>
        </w:rPr>
        <w:t>The health facility in the</w:t>
      </w:r>
      <w:r>
        <w:rPr>
          <w:rFonts w:cstheme="minorHAnsi"/>
          <w:szCs w:val="20"/>
        </w:rPr>
        <w:t xml:space="preserve"> Mantapala</w:t>
      </w:r>
      <w:r w:rsidRPr="00B976A5">
        <w:rPr>
          <w:rFonts w:cstheme="minorHAnsi"/>
          <w:szCs w:val="20"/>
        </w:rPr>
        <w:t xml:space="preserve"> settlement does not have a laboratory to provide diagnostic tests and this impacts on the provision of a comprehensive primary healthcare services. Currently, diagnosis is relied on physical symptoms.</w:t>
      </w:r>
    </w:p>
    <w:p w14:paraId="68D05531" w14:textId="77777777" w:rsidR="00B976A5" w:rsidRPr="00B976A5" w:rsidRDefault="00B976A5" w:rsidP="00B976A5">
      <w:pPr>
        <w:pStyle w:val="Text-Bullet"/>
        <w:spacing w:line="240" w:lineRule="auto"/>
        <w:jc w:val="both"/>
        <w:rPr>
          <w:rFonts w:cstheme="minorHAnsi"/>
          <w:szCs w:val="20"/>
        </w:rPr>
      </w:pPr>
      <w:r w:rsidRPr="00B976A5">
        <w:rPr>
          <w:rFonts w:cstheme="minorHAnsi"/>
          <w:szCs w:val="20"/>
        </w:rPr>
        <w:t>MoH has not yet gazetted the new health centre to enable it benefit from national health resources (drugs and other supplies). The clinic will</w:t>
      </w:r>
      <w:r>
        <w:rPr>
          <w:rFonts w:cstheme="minorHAnsi"/>
          <w:szCs w:val="20"/>
        </w:rPr>
        <w:t>,</w:t>
      </w:r>
      <w:r w:rsidRPr="00B976A5">
        <w:rPr>
          <w:rFonts w:cstheme="minorHAnsi"/>
          <w:szCs w:val="20"/>
        </w:rPr>
        <w:t xml:space="preserve"> however, be gazetted after the licence is issued to the clinic. </w:t>
      </w:r>
    </w:p>
    <w:p w14:paraId="1B613735" w14:textId="77777777" w:rsidR="00C64521" w:rsidRPr="0025727F" w:rsidRDefault="00C64521" w:rsidP="004E07BA">
      <w:pPr>
        <w:pStyle w:val="Text-Bullet"/>
        <w:numPr>
          <w:ilvl w:val="0"/>
          <w:numId w:val="0"/>
        </w:numPr>
        <w:spacing w:line="240" w:lineRule="auto"/>
        <w:ind w:left="227"/>
        <w:jc w:val="both"/>
        <w:rPr>
          <w:rFonts w:cstheme="minorHAnsi"/>
        </w:rPr>
      </w:pPr>
      <w:bookmarkStart w:id="6" w:name="_Hlk46306484"/>
    </w:p>
    <w:p w14:paraId="7B8FB023" w14:textId="77777777" w:rsidR="006E4F5D" w:rsidRPr="0041112B" w:rsidRDefault="006E4F5D" w:rsidP="004E07BA">
      <w:pPr>
        <w:pStyle w:val="Text-Interpictogramme"/>
        <w:spacing w:line="240" w:lineRule="auto"/>
        <w:jc w:val="both"/>
        <w:rPr>
          <w:rFonts w:cstheme="minorHAnsi"/>
          <w:sz w:val="20"/>
          <w:szCs w:val="20"/>
          <w:lang w:val="en-US"/>
        </w:rPr>
      </w:pPr>
    </w:p>
    <w:p w14:paraId="52651E48" w14:textId="77777777" w:rsidR="00E950BB" w:rsidRPr="0025727F" w:rsidRDefault="00E950BB" w:rsidP="004E07BA">
      <w:pPr>
        <w:pStyle w:val="Title3"/>
        <w:spacing w:line="240" w:lineRule="auto"/>
        <w:jc w:val="both"/>
        <w:rPr>
          <w:rFonts w:asciiTheme="minorHAnsi" w:hAnsiTheme="minorHAnsi" w:cstheme="minorHAnsi"/>
          <w:lang w:val="en-US"/>
        </w:rPr>
      </w:pPr>
      <w:r w:rsidRPr="0025727F">
        <w:rPr>
          <w:rFonts w:asciiTheme="minorHAnsi" w:hAnsiTheme="minorHAnsi" w:cstheme="minorHAnsi"/>
          <w:lang w:val="en-US"/>
        </w:rPr>
        <w:t>food security and nutrition</w:t>
      </w:r>
      <w:r w:rsidRPr="0025727F">
        <w:rPr>
          <w:rFonts w:asciiTheme="minorHAnsi" w:hAnsiTheme="minorHAnsi" w:cstheme="minorHAnsi"/>
          <w:noProof/>
          <w:lang w:val="en-US"/>
        </w:rPr>
        <w:drawing>
          <wp:anchor distT="0" distB="0" distL="114300" distR="114300" simplePos="0" relativeHeight="251661312" behindDoc="1" locked="1" layoutInCell="1" allowOverlap="1" wp14:anchorId="268D4CC8" wp14:editId="15C758B2">
            <wp:simplePos x="0" y="0"/>
            <wp:positionH relativeFrom="column">
              <wp:posOffset>0</wp:posOffset>
            </wp:positionH>
            <wp:positionV relativeFrom="paragraph">
              <wp:posOffset>-104140</wp:posOffset>
            </wp:positionV>
            <wp:extent cx="304800" cy="326390"/>
            <wp:effectExtent l="0" t="0" r="0" b="0"/>
            <wp:wrapSquare wrapText="bothSides"/>
            <wp:docPr id="8" name="Image 7" descr="picto_foodsecur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picto_foodsecurity.pdf"/>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0C479BD5" w14:textId="77777777" w:rsidR="00D24E69" w:rsidRPr="0025727F" w:rsidRDefault="00D24E69" w:rsidP="004E07BA">
      <w:pPr>
        <w:pStyle w:val="Title5"/>
        <w:spacing w:line="240" w:lineRule="auto"/>
        <w:jc w:val="both"/>
        <w:rPr>
          <w:rFonts w:asciiTheme="minorHAnsi" w:hAnsiTheme="minorHAnsi" w:cstheme="minorHAnsi"/>
        </w:rPr>
      </w:pPr>
    </w:p>
    <w:p w14:paraId="3231EE88" w14:textId="77777777" w:rsidR="008551C2" w:rsidRPr="0025727F" w:rsidRDefault="008551C2" w:rsidP="004E07BA">
      <w:pPr>
        <w:pStyle w:val="Title5"/>
        <w:spacing w:line="240" w:lineRule="auto"/>
        <w:jc w:val="both"/>
        <w:rPr>
          <w:rFonts w:asciiTheme="minorHAnsi" w:hAnsiTheme="minorHAnsi" w:cstheme="minorHAnsi"/>
        </w:rPr>
      </w:pPr>
      <w:r w:rsidRPr="0025727F">
        <w:rPr>
          <w:rFonts w:asciiTheme="minorHAnsi" w:hAnsiTheme="minorHAnsi" w:cstheme="minorHAnsi"/>
        </w:rPr>
        <w:t>Achievements and Impact</w:t>
      </w:r>
    </w:p>
    <w:p w14:paraId="40989B11" w14:textId="77777777" w:rsidR="009E53FE" w:rsidRPr="009E53FE" w:rsidRDefault="009E53FE" w:rsidP="009E53FE">
      <w:pPr>
        <w:pStyle w:val="Text-Bullet"/>
        <w:spacing w:line="240" w:lineRule="auto"/>
        <w:jc w:val="both"/>
        <w:rPr>
          <w:rFonts w:cstheme="minorHAnsi"/>
          <w:szCs w:val="20"/>
          <w:lang w:val="en-US"/>
        </w:rPr>
      </w:pPr>
      <w:r w:rsidRPr="009E53FE">
        <w:rPr>
          <w:rFonts w:cstheme="minorHAnsi"/>
          <w:szCs w:val="20"/>
          <w:lang w:val="en-US"/>
        </w:rPr>
        <w:t xml:space="preserve">A total of 8,916 refugees (4,479 females, 4,437 males) received 294.705 MT of food from WFP in August to last for two months (August and September). A further 5,084 individuals (1,055 households) received cash transfers of K155 per person for their food needs for the same period, in a CBI strategy roll-out, using MTN mobile network. A general soap distribution was conducted alongside food distribution. A total of 13, 944 individuals (7063 females and 6881 males) received 1kg double rations for August and September (double ration for 1 month is 500g instead of 250 grams). </w:t>
      </w:r>
    </w:p>
    <w:p w14:paraId="3981B5D7" w14:textId="77777777" w:rsidR="00A91131" w:rsidRPr="00A91131" w:rsidRDefault="009E53FE" w:rsidP="009E53FE">
      <w:pPr>
        <w:pStyle w:val="Text-Bullet"/>
        <w:spacing w:line="240" w:lineRule="auto"/>
        <w:jc w:val="both"/>
        <w:rPr>
          <w:rFonts w:cstheme="minorHAnsi"/>
          <w:szCs w:val="20"/>
          <w:lang w:val="en-US"/>
        </w:rPr>
      </w:pPr>
      <w:r w:rsidRPr="009E53FE">
        <w:rPr>
          <w:rFonts w:cstheme="minorHAnsi"/>
          <w:szCs w:val="20"/>
          <w:lang w:val="en-US"/>
        </w:rPr>
        <w:t xml:space="preserve">Africa Action Help (AAH) in conjunction with MTN mobile network provider and WFP, conducted a sensitization workshop on Cash Based Transfers and Nutrition for 219 (115 females, 21 males) refugees to teach them the importance of cash management. The sensitization included key nutrition </w:t>
      </w:r>
      <w:r w:rsidRPr="009E53FE">
        <w:rPr>
          <w:rFonts w:cstheme="minorHAnsi"/>
          <w:szCs w:val="20"/>
          <w:lang w:val="en-US"/>
        </w:rPr>
        <w:lastRenderedPageBreak/>
        <w:t>messages on various ways of preparing nutritious foods, promoting maternal, infant and child nutrition and water, sanitation and hygiene (WASH), and promoting household food production through backyard gardens.</w:t>
      </w:r>
    </w:p>
    <w:p w14:paraId="4029CAB4" w14:textId="77777777" w:rsidR="00A91131" w:rsidRPr="00A91131" w:rsidRDefault="00A91131" w:rsidP="00A91131">
      <w:pPr>
        <w:pStyle w:val="Text-Bullet"/>
        <w:spacing w:line="240" w:lineRule="auto"/>
        <w:jc w:val="both"/>
        <w:rPr>
          <w:rFonts w:cstheme="minorHAnsi"/>
          <w:szCs w:val="20"/>
          <w:lang w:val="en-US"/>
        </w:rPr>
      </w:pPr>
      <w:r w:rsidRPr="00A91131">
        <w:rPr>
          <w:rFonts w:cstheme="minorHAnsi"/>
          <w:szCs w:val="20"/>
          <w:lang w:val="en-US"/>
        </w:rPr>
        <w:t xml:space="preserve">In September, the agency conducted an outcome monitoring at the Mantapala Refugee Settlement to assess the performance of the refugee response during </w:t>
      </w:r>
      <w:r w:rsidR="009E23EC">
        <w:rPr>
          <w:rFonts w:cstheme="minorHAnsi"/>
          <w:szCs w:val="20"/>
          <w:lang w:val="en-US"/>
        </w:rPr>
        <w:t>the third quarter of 2020. Data analysis was</w:t>
      </w:r>
      <w:r w:rsidRPr="00A91131">
        <w:rPr>
          <w:rFonts w:cstheme="minorHAnsi"/>
          <w:szCs w:val="20"/>
          <w:lang w:val="en-US"/>
        </w:rPr>
        <w:t xml:space="preserve"> ongoing.</w:t>
      </w:r>
    </w:p>
    <w:p w14:paraId="1E522DD0" w14:textId="77777777" w:rsidR="00A91131" w:rsidRPr="00A91131" w:rsidRDefault="00A91131" w:rsidP="00A91131">
      <w:pPr>
        <w:pStyle w:val="Text-Bullet"/>
        <w:spacing w:line="240" w:lineRule="auto"/>
        <w:jc w:val="both"/>
        <w:rPr>
          <w:rFonts w:cstheme="minorHAnsi"/>
          <w:szCs w:val="20"/>
          <w:lang w:val="en-US"/>
        </w:rPr>
      </w:pPr>
      <w:bookmarkStart w:id="7" w:name="_Hlk54179565"/>
      <w:r w:rsidRPr="00A91131">
        <w:rPr>
          <w:rFonts w:cstheme="minorHAnsi"/>
          <w:szCs w:val="20"/>
          <w:lang w:val="en-US"/>
        </w:rPr>
        <w:t xml:space="preserve">WFP continued to implement nutrition education activities targeting the refugees in the settlement, with radio programmes aired on Fridays and Saturdays every week. The programmes are aired in French, Swahili and Bemba. </w:t>
      </w:r>
    </w:p>
    <w:bookmarkEnd w:id="7"/>
    <w:p w14:paraId="51B456E8" w14:textId="77777777" w:rsidR="00A91131" w:rsidRPr="00A91131" w:rsidRDefault="00A91131" w:rsidP="00A91131">
      <w:pPr>
        <w:pStyle w:val="Text-Bullet"/>
        <w:spacing w:line="240" w:lineRule="auto"/>
        <w:jc w:val="both"/>
        <w:rPr>
          <w:rFonts w:cstheme="minorHAnsi"/>
          <w:szCs w:val="20"/>
          <w:lang w:val="en-US"/>
        </w:rPr>
      </w:pPr>
      <w:r w:rsidRPr="00A91131">
        <w:rPr>
          <w:rFonts w:cstheme="minorHAnsi"/>
          <w:szCs w:val="20"/>
          <w:lang w:val="en-US"/>
        </w:rPr>
        <w:t>In September, WFP, the United Nations High Commissioner for Refugees (UNHCR), the Government and other partners, with support from the Joint WFP/UNHCR Programme Excellence and Targeting Hub, started conducting needs-based assessments at the Mantapala Refugee Settlement in Nchelenge District. The assessment is aimed at developing a common understanding of refugees’ food security and socioeconomic needs to inform needs-based targeting in lieu of status-based targeting. Data analysis is currently ongoing, while preparations are underway to extend the assessment to Meheba and Mayukwayukwa settlements in North Western and Western provinces, respectively. The assessment will provide recommendations to inform the development of a needs-based strategy to target and assist refugees to enhance their self-reliance.</w:t>
      </w:r>
    </w:p>
    <w:p w14:paraId="0E76F407" w14:textId="77777777" w:rsidR="00442B3D" w:rsidRDefault="00442B3D" w:rsidP="005F575A">
      <w:pPr>
        <w:pStyle w:val="Title5"/>
        <w:spacing w:line="240" w:lineRule="auto"/>
        <w:jc w:val="both"/>
        <w:rPr>
          <w:rFonts w:asciiTheme="minorHAnsi" w:hAnsiTheme="minorHAnsi" w:cstheme="minorHAnsi"/>
        </w:rPr>
      </w:pPr>
    </w:p>
    <w:p w14:paraId="047C59AF" w14:textId="77777777" w:rsidR="008551C2" w:rsidRPr="0025727F" w:rsidRDefault="008551C2" w:rsidP="005F575A">
      <w:pPr>
        <w:pStyle w:val="Title5"/>
        <w:spacing w:line="240" w:lineRule="auto"/>
        <w:jc w:val="both"/>
        <w:rPr>
          <w:rFonts w:asciiTheme="minorHAnsi" w:hAnsiTheme="minorHAnsi" w:cstheme="minorHAnsi"/>
        </w:rPr>
      </w:pPr>
      <w:r w:rsidRPr="0025727F">
        <w:rPr>
          <w:rFonts w:asciiTheme="minorHAnsi" w:hAnsiTheme="minorHAnsi" w:cstheme="minorHAnsi"/>
        </w:rPr>
        <w:t>Identified Needs and Remaining Gaps</w:t>
      </w:r>
    </w:p>
    <w:p w14:paraId="31893756" w14:textId="77777777" w:rsidR="00876D27" w:rsidRPr="00A91131" w:rsidRDefault="00A91131" w:rsidP="00A91131">
      <w:pPr>
        <w:pStyle w:val="Text-Bullet"/>
        <w:spacing w:line="240" w:lineRule="auto"/>
        <w:jc w:val="both"/>
        <w:rPr>
          <w:rFonts w:cstheme="minorHAnsi"/>
        </w:rPr>
      </w:pPr>
      <w:r w:rsidRPr="00A91131">
        <w:rPr>
          <w:rFonts w:cstheme="minorHAnsi"/>
        </w:rPr>
        <w:t>Due to the limited number of radio sets among the refugee population, WFP planned to bring the refugees together in small groups on Fridays and Saturdays to listen to the nutrition radio programmes. However, COVID-19 restrictions have made it difficult to bring together the refugees for group listening. Through distribution and post-distribution monitoring activities, the agency plans to get feedback on listenership and sharing of information in the settlement as well as the effectiveness of the messages.</w:t>
      </w:r>
    </w:p>
    <w:bookmarkEnd w:id="6"/>
    <w:p w14:paraId="781CB0E3" w14:textId="77777777" w:rsidR="00ED4A61" w:rsidRPr="0025727F" w:rsidRDefault="00ED4A61" w:rsidP="004E07BA">
      <w:pPr>
        <w:pStyle w:val="Text-Bullet"/>
        <w:numPr>
          <w:ilvl w:val="0"/>
          <w:numId w:val="0"/>
        </w:numPr>
        <w:spacing w:line="240" w:lineRule="auto"/>
        <w:ind w:left="227"/>
        <w:jc w:val="both"/>
        <w:rPr>
          <w:rFonts w:cstheme="minorHAnsi"/>
        </w:rPr>
      </w:pPr>
    </w:p>
    <w:p w14:paraId="7FBADBB6" w14:textId="77777777" w:rsidR="00ED4A61" w:rsidRPr="0041112B" w:rsidRDefault="00ED4A61" w:rsidP="004E07BA">
      <w:pPr>
        <w:pStyle w:val="Text-Interpictogramme"/>
        <w:spacing w:line="240" w:lineRule="auto"/>
        <w:jc w:val="both"/>
        <w:rPr>
          <w:rFonts w:cstheme="minorHAnsi"/>
          <w:sz w:val="20"/>
          <w:szCs w:val="20"/>
          <w:lang w:val="en-US"/>
        </w:rPr>
      </w:pPr>
    </w:p>
    <w:p w14:paraId="3E8BE102" w14:textId="77777777" w:rsidR="00E950BB" w:rsidRPr="0025727F" w:rsidRDefault="00E950BB" w:rsidP="004E07BA">
      <w:pPr>
        <w:pStyle w:val="Title3"/>
        <w:spacing w:line="240" w:lineRule="auto"/>
        <w:jc w:val="both"/>
        <w:rPr>
          <w:rFonts w:asciiTheme="minorHAnsi" w:hAnsiTheme="minorHAnsi" w:cstheme="minorHAnsi"/>
          <w:lang w:val="en-US"/>
        </w:rPr>
      </w:pPr>
      <w:r w:rsidRPr="0025727F">
        <w:rPr>
          <w:rFonts w:asciiTheme="minorHAnsi" w:hAnsiTheme="minorHAnsi" w:cstheme="minorHAnsi"/>
          <w:lang w:val="en-US"/>
        </w:rPr>
        <w:t>Water and Sanitation</w:t>
      </w:r>
      <w:r w:rsidRPr="0025727F">
        <w:rPr>
          <w:rFonts w:asciiTheme="minorHAnsi" w:hAnsiTheme="minorHAnsi" w:cstheme="minorHAnsi"/>
          <w:noProof/>
          <w:lang w:val="en-US"/>
        </w:rPr>
        <w:drawing>
          <wp:anchor distT="0" distB="0" distL="114300" distR="114300" simplePos="0" relativeHeight="251662336" behindDoc="1" locked="1" layoutInCell="1" allowOverlap="1" wp14:anchorId="1BA25572" wp14:editId="3DB4B368">
            <wp:simplePos x="0" y="0"/>
            <wp:positionH relativeFrom="column">
              <wp:posOffset>0</wp:posOffset>
            </wp:positionH>
            <wp:positionV relativeFrom="paragraph">
              <wp:posOffset>-78740</wp:posOffset>
            </wp:positionV>
            <wp:extent cx="304800" cy="326390"/>
            <wp:effectExtent l="0" t="0" r="0" b="0"/>
            <wp:wrapSquare wrapText="bothSides"/>
            <wp:docPr id="12" name="Image 11" descr="picto_wa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picto_water.pdf"/>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1743E85D" w14:textId="77777777" w:rsidR="00D24E69" w:rsidRPr="0025727F" w:rsidRDefault="00D24E69" w:rsidP="004E07BA">
      <w:pPr>
        <w:pStyle w:val="Title5"/>
        <w:spacing w:line="240" w:lineRule="auto"/>
        <w:jc w:val="both"/>
        <w:rPr>
          <w:rFonts w:asciiTheme="minorHAnsi" w:hAnsiTheme="minorHAnsi" w:cstheme="minorHAnsi"/>
          <w:lang w:val="en-US"/>
        </w:rPr>
      </w:pPr>
    </w:p>
    <w:p w14:paraId="2335FB13" w14:textId="77777777" w:rsidR="008551C2" w:rsidRPr="0025727F" w:rsidRDefault="008551C2" w:rsidP="004E07BA">
      <w:pPr>
        <w:pStyle w:val="Title5"/>
        <w:spacing w:line="240" w:lineRule="auto"/>
        <w:jc w:val="both"/>
        <w:rPr>
          <w:rFonts w:asciiTheme="minorHAnsi" w:hAnsiTheme="minorHAnsi" w:cstheme="minorHAnsi"/>
          <w:lang w:val="en-US"/>
        </w:rPr>
      </w:pPr>
      <w:r w:rsidRPr="0025727F">
        <w:rPr>
          <w:rFonts w:asciiTheme="minorHAnsi" w:hAnsiTheme="minorHAnsi" w:cstheme="minorHAnsi"/>
          <w:lang w:val="en-US"/>
        </w:rPr>
        <w:t>Achievements and Impact</w:t>
      </w:r>
    </w:p>
    <w:p w14:paraId="68EDBFB9" w14:textId="77777777" w:rsidR="00231C5D" w:rsidRPr="00231C5D" w:rsidRDefault="00231C5D" w:rsidP="00231C5D">
      <w:pPr>
        <w:pStyle w:val="Text-Bullet"/>
        <w:spacing w:line="240" w:lineRule="auto"/>
        <w:contextualSpacing/>
        <w:jc w:val="both"/>
        <w:rPr>
          <w:rFonts w:cstheme="minorHAnsi"/>
          <w:szCs w:val="20"/>
          <w:lang w:val="en-US"/>
        </w:rPr>
      </w:pPr>
      <w:r>
        <w:rPr>
          <w:rFonts w:cstheme="minorHAnsi"/>
          <w:szCs w:val="20"/>
          <w:lang w:val="en-US"/>
        </w:rPr>
        <w:t xml:space="preserve">In Mantapala settlement, </w:t>
      </w:r>
      <w:r>
        <w:rPr>
          <w:rFonts w:cstheme="minorHAnsi"/>
          <w:bCs/>
          <w:szCs w:val="20"/>
        </w:rPr>
        <w:t>a</w:t>
      </w:r>
      <w:r w:rsidRPr="00231C5D">
        <w:rPr>
          <w:rFonts w:cstheme="minorHAnsi"/>
          <w:bCs/>
          <w:szCs w:val="20"/>
        </w:rPr>
        <w:t xml:space="preserve"> total of 1,137 household latrines </w:t>
      </w:r>
      <w:r>
        <w:rPr>
          <w:rFonts w:cstheme="minorHAnsi"/>
          <w:bCs/>
          <w:szCs w:val="20"/>
        </w:rPr>
        <w:t>were</w:t>
      </w:r>
      <w:r w:rsidRPr="00231C5D">
        <w:rPr>
          <w:rFonts w:cstheme="minorHAnsi"/>
          <w:bCs/>
          <w:szCs w:val="20"/>
        </w:rPr>
        <w:t xml:space="preserve"> completed with bricks and iron sheet roofing, representing </w:t>
      </w:r>
      <w:r w:rsidR="0072318D" w:rsidRPr="00231C5D">
        <w:rPr>
          <w:rFonts w:cstheme="minorHAnsi"/>
          <w:bCs/>
          <w:szCs w:val="20"/>
        </w:rPr>
        <w:t>coverage</w:t>
      </w:r>
      <w:r w:rsidRPr="00231C5D">
        <w:rPr>
          <w:rFonts w:cstheme="minorHAnsi"/>
          <w:bCs/>
          <w:szCs w:val="20"/>
        </w:rPr>
        <w:t xml:space="preserve"> of 34% of the total refugee households</w:t>
      </w:r>
      <w:r w:rsidR="00AF28CB">
        <w:rPr>
          <w:rFonts w:cstheme="minorHAnsi"/>
          <w:bCs/>
          <w:szCs w:val="20"/>
        </w:rPr>
        <w:t xml:space="preserve"> </w:t>
      </w:r>
      <w:r w:rsidRPr="00231C5D">
        <w:rPr>
          <w:rFonts w:cstheme="minorHAnsi"/>
          <w:bCs/>
          <w:szCs w:val="20"/>
        </w:rPr>
        <w:t xml:space="preserve">in </w:t>
      </w:r>
      <w:r>
        <w:rPr>
          <w:rFonts w:cstheme="minorHAnsi"/>
          <w:bCs/>
          <w:szCs w:val="20"/>
        </w:rPr>
        <w:t>the settlement</w:t>
      </w:r>
      <w:r w:rsidRPr="00231C5D">
        <w:rPr>
          <w:rFonts w:cstheme="minorHAnsi"/>
          <w:bCs/>
          <w:szCs w:val="20"/>
        </w:rPr>
        <w:t>.  A total of 56% of the households have permanent substructures but with superstructure made of plastic sheeting on their latrines</w:t>
      </w:r>
      <w:r>
        <w:rPr>
          <w:rFonts w:cstheme="minorHAnsi"/>
          <w:bCs/>
          <w:szCs w:val="20"/>
        </w:rPr>
        <w:t>,</w:t>
      </w:r>
      <w:r w:rsidRPr="00231C5D">
        <w:rPr>
          <w:rFonts w:cstheme="minorHAnsi"/>
          <w:bCs/>
          <w:szCs w:val="20"/>
        </w:rPr>
        <w:t xml:space="preserve"> while 10% of the households are yet to have decent household latrines.</w:t>
      </w:r>
    </w:p>
    <w:p w14:paraId="03E1026A" w14:textId="77777777" w:rsidR="008551C2" w:rsidRPr="00231C5D" w:rsidRDefault="008551C2" w:rsidP="00231C5D">
      <w:pPr>
        <w:pStyle w:val="Text-Bullet"/>
        <w:numPr>
          <w:ilvl w:val="0"/>
          <w:numId w:val="0"/>
        </w:numPr>
        <w:spacing w:line="240" w:lineRule="auto"/>
        <w:ind w:left="227"/>
        <w:contextualSpacing/>
        <w:jc w:val="both"/>
        <w:rPr>
          <w:rFonts w:cstheme="minorHAnsi"/>
          <w:lang w:val="en-US"/>
        </w:rPr>
      </w:pPr>
    </w:p>
    <w:p w14:paraId="6A2646B1" w14:textId="77777777" w:rsidR="008551C2" w:rsidRPr="0025727F" w:rsidRDefault="008551C2" w:rsidP="004E07BA">
      <w:pPr>
        <w:pStyle w:val="Title5"/>
        <w:spacing w:line="240" w:lineRule="auto"/>
        <w:jc w:val="both"/>
        <w:rPr>
          <w:rFonts w:asciiTheme="minorHAnsi" w:hAnsiTheme="minorHAnsi" w:cstheme="minorHAnsi"/>
        </w:rPr>
      </w:pPr>
      <w:r w:rsidRPr="0025727F">
        <w:rPr>
          <w:rFonts w:asciiTheme="minorHAnsi" w:hAnsiTheme="minorHAnsi" w:cstheme="minorHAnsi"/>
        </w:rPr>
        <w:t>Identified Needs and Remaining Gaps</w:t>
      </w:r>
    </w:p>
    <w:p w14:paraId="5972D841" w14:textId="77777777" w:rsidR="006819EB" w:rsidRPr="007D3EAC" w:rsidRDefault="00651A7A" w:rsidP="00651A7A">
      <w:pPr>
        <w:pStyle w:val="Text-Bullet"/>
        <w:spacing w:line="240" w:lineRule="auto"/>
        <w:contextualSpacing/>
        <w:jc w:val="both"/>
        <w:rPr>
          <w:rFonts w:cstheme="minorHAnsi"/>
          <w:szCs w:val="20"/>
          <w:lang w:val="en-US"/>
        </w:rPr>
      </w:pPr>
      <w:r w:rsidRPr="00651A7A">
        <w:rPr>
          <w:rFonts w:cstheme="minorHAnsi"/>
          <w:szCs w:val="20"/>
          <w:lang w:val="en-US"/>
        </w:rPr>
        <w:t>The settlement lacks a proper drainage system. The current state of drainage system has potential to increase ground water contamination. To address this, the WASH sector conducted an assessment to identify the status of the drainage system and the areas critically affected and plans to mobilize refugees, who were already given some working tools, to work on self-help basis.</w:t>
      </w:r>
    </w:p>
    <w:p w14:paraId="25DF1B4B" w14:textId="77777777" w:rsidR="00DC4406" w:rsidRPr="0025727F" w:rsidRDefault="00DC4406" w:rsidP="004E07BA">
      <w:pPr>
        <w:pStyle w:val="Text-Maintext"/>
        <w:spacing w:line="240" w:lineRule="auto"/>
        <w:jc w:val="both"/>
        <w:rPr>
          <w:rFonts w:cstheme="minorHAnsi"/>
          <w:lang w:val="en-US"/>
        </w:rPr>
      </w:pPr>
    </w:p>
    <w:p w14:paraId="7B26D260" w14:textId="77777777" w:rsidR="00ED4A61" w:rsidRPr="0041112B" w:rsidRDefault="00ED4A61" w:rsidP="004E07BA">
      <w:pPr>
        <w:pStyle w:val="Text-Interpictogramme"/>
        <w:spacing w:line="240" w:lineRule="auto"/>
        <w:jc w:val="both"/>
        <w:rPr>
          <w:rFonts w:cstheme="minorHAnsi"/>
          <w:sz w:val="20"/>
          <w:szCs w:val="20"/>
          <w:lang w:val="en-US"/>
        </w:rPr>
      </w:pPr>
    </w:p>
    <w:p w14:paraId="1B61ADAE" w14:textId="77777777" w:rsidR="00C56921" w:rsidRPr="0025727F" w:rsidRDefault="00C56921" w:rsidP="004E07BA">
      <w:pPr>
        <w:pStyle w:val="Title3"/>
        <w:spacing w:line="240" w:lineRule="auto"/>
        <w:jc w:val="both"/>
        <w:rPr>
          <w:rFonts w:asciiTheme="minorHAnsi" w:hAnsiTheme="minorHAnsi" w:cstheme="minorHAnsi"/>
          <w:lang w:val="en-US"/>
        </w:rPr>
      </w:pPr>
      <w:r w:rsidRPr="0025727F">
        <w:rPr>
          <w:rFonts w:asciiTheme="minorHAnsi" w:hAnsiTheme="minorHAnsi" w:cstheme="minorHAnsi"/>
          <w:lang w:val="en-US"/>
        </w:rPr>
        <w:t>Shelter and NFIs</w:t>
      </w:r>
      <w:r w:rsidRPr="0025727F">
        <w:rPr>
          <w:rFonts w:asciiTheme="minorHAnsi" w:hAnsiTheme="minorHAnsi" w:cstheme="minorHAnsi"/>
          <w:noProof/>
          <w:lang w:val="en-US"/>
        </w:rPr>
        <w:drawing>
          <wp:anchor distT="0" distB="0" distL="114300" distR="114300" simplePos="0" relativeHeight="251663360" behindDoc="1" locked="1" layoutInCell="1" allowOverlap="1" wp14:anchorId="58537113" wp14:editId="1425CD02">
            <wp:simplePos x="0" y="0"/>
            <wp:positionH relativeFrom="column">
              <wp:posOffset>0</wp:posOffset>
            </wp:positionH>
            <wp:positionV relativeFrom="paragraph">
              <wp:posOffset>-97155</wp:posOffset>
            </wp:positionV>
            <wp:extent cx="304800" cy="326390"/>
            <wp:effectExtent l="0" t="0" r="0" b="0"/>
            <wp:wrapSquare wrapText="bothSides"/>
            <wp:docPr id="11" name="Image 10" descr="picto_shel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picto_shelter.pdf"/>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0D50A8FB" w14:textId="77777777" w:rsidR="00D24E69" w:rsidRPr="0025727F" w:rsidRDefault="00D24E69" w:rsidP="004E07BA">
      <w:pPr>
        <w:pStyle w:val="Title5"/>
        <w:spacing w:line="240" w:lineRule="auto"/>
        <w:jc w:val="both"/>
        <w:rPr>
          <w:rFonts w:asciiTheme="minorHAnsi" w:hAnsiTheme="minorHAnsi" w:cstheme="minorHAnsi"/>
          <w:lang w:val="en-US"/>
        </w:rPr>
      </w:pPr>
    </w:p>
    <w:p w14:paraId="6A6F6492" w14:textId="77777777" w:rsidR="008551C2" w:rsidRPr="0025727F" w:rsidRDefault="008551C2" w:rsidP="004E07BA">
      <w:pPr>
        <w:pStyle w:val="Title5"/>
        <w:spacing w:line="240" w:lineRule="auto"/>
        <w:jc w:val="both"/>
        <w:rPr>
          <w:rFonts w:asciiTheme="minorHAnsi" w:hAnsiTheme="minorHAnsi" w:cstheme="minorHAnsi"/>
          <w:lang w:val="en-US"/>
        </w:rPr>
      </w:pPr>
      <w:bookmarkStart w:id="8" w:name="_Hlk46841582"/>
      <w:r w:rsidRPr="0025727F">
        <w:rPr>
          <w:rFonts w:asciiTheme="minorHAnsi" w:hAnsiTheme="minorHAnsi" w:cstheme="minorHAnsi"/>
          <w:lang w:val="en-US"/>
        </w:rPr>
        <w:t>Achievements and Impact</w:t>
      </w:r>
    </w:p>
    <w:bookmarkEnd w:id="8"/>
    <w:p w14:paraId="4E722881" w14:textId="77777777" w:rsidR="001962AD" w:rsidRPr="00C55B41" w:rsidRDefault="00A729A6" w:rsidP="00A729A6">
      <w:pPr>
        <w:pStyle w:val="Text-Bullet"/>
        <w:numPr>
          <w:ilvl w:val="0"/>
          <w:numId w:val="12"/>
        </w:numPr>
        <w:spacing w:line="240" w:lineRule="auto"/>
        <w:ind w:left="284" w:hanging="284"/>
        <w:contextualSpacing/>
        <w:jc w:val="both"/>
        <w:rPr>
          <w:rFonts w:cstheme="minorHAnsi"/>
          <w:szCs w:val="20"/>
        </w:rPr>
      </w:pPr>
      <w:r w:rsidRPr="00A729A6">
        <w:rPr>
          <w:rFonts w:cstheme="minorHAnsi"/>
          <w:szCs w:val="20"/>
        </w:rPr>
        <w:t xml:space="preserve">As the </w:t>
      </w:r>
      <w:r w:rsidR="00467C44">
        <w:rPr>
          <w:rFonts w:cstheme="minorHAnsi"/>
          <w:szCs w:val="20"/>
        </w:rPr>
        <w:t xml:space="preserve">Mantapala </w:t>
      </w:r>
      <w:r w:rsidRPr="00A729A6">
        <w:rPr>
          <w:rFonts w:cstheme="minorHAnsi"/>
          <w:szCs w:val="20"/>
        </w:rPr>
        <w:t>settlement progressively shifts towards development-oriented initiatives, construction of some permanent infrastructure such as the reception centre, three food distribution centres, health centre, Police post, Interagency office and three markets have been completed. Mantapala-A and Mantapala-B schools have seen considerable improvement with additional two (1x3) classrooms under construction. Other infrastructure such as the Safe House and a Vocational School are under construction.</w:t>
      </w:r>
    </w:p>
    <w:p w14:paraId="0C88B32F" w14:textId="77777777" w:rsidR="00723793" w:rsidRDefault="00723793" w:rsidP="004E07BA">
      <w:pPr>
        <w:pStyle w:val="Title5"/>
        <w:spacing w:line="240" w:lineRule="auto"/>
        <w:jc w:val="both"/>
        <w:rPr>
          <w:rFonts w:asciiTheme="minorHAnsi" w:hAnsiTheme="minorHAnsi" w:cstheme="minorHAnsi"/>
        </w:rPr>
      </w:pPr>
    </w:p>
    <w:p w14:paraId="734ECF23" w14:textId="77777777" w:rsidR="008551C2" w:rsidRPr="0025727F" w:rsidRDefault="008551C2" w:rsidP="004E07BA">
      <w:pPr>
        <w:pStyle w:val="Title5"/>
        <w:spacing w:line="240" w:lineRule="auto"/>
        <w:jc w:val="both"/>
        <w:rPr>
          <w:rFonts w:asciiTheme="minorHAnsi" w:hAnsiTheme="minorHAnsi" w:cstheme="minorHAnsi"/>
        </w:rPr>
      </w:pPr>
      <w:r w:rsidRPr="0025727F">
        <w:rPr>
          <w:rFonts w:asciiTheme="minorHAnsi" w:hAnsiTheme="minorHAnsi" w:cstheme="minorHAnsi"/>
        </w:rPr>
        <w:t>Identified Needs and Remaining Gaps</w:t>
      </w:r>
    </w:p>
    <w:p w14:paraId="316D7358" w14:textId="77777777" w:rsidR="00A32A57" w:rsidRDefault="00A32A57" w:rsidP="00A32A57">
      <w:pPr>
        <w:pStyle w:val="Text-Bullet"/>
        <w:spacing w:line="240" w:lineRule="auto"/>
        <w:jc w:val="both"/>
        <w:rPr>
          <w:rFonts w:cstheme="minorHAnsi"/>
          <w:szCs w:val="20"/>
        </w:rPr>
      </w:pPr>
      <w:r w:rsidRPr="00A32A57">
        <w:rPr>
          <w:rFonts w:cstheme="minorHAnsi"/>
          <w:szCs w:val="20"/>
        </w:rPr>
        <w:t xml:space="preserve">A total of 34 kilometres of internal roads in Mantapala remain inaccessible by vehicles which require repairs. </w:t>
      </w:r>
    </w:p>
    <w:p w14:paraId="4EEEB3BC" w14:textId="77777777" w:rsidR="00A32A57" w:rsidRPr="00A32A57" w:rsidRDefault="00A32A57" w:rsidP="00A32A57">
      <w:pPr>
        <w:pStyle w:val="Text-Bullet"/>
        <w:numPr>
          <w:ilvl w:val="0"/>
          <w:numId w:val="0"/>
        </w:numPr>
        <w:spacing w:line="240" w:lineRule="auto"/>
        <w:ind w:left="227"/>
        <w:jc w:val="both"/>
        <w:rPr>
          <w:rFonts w:cstheme="minorHAnsi"/>
          <w:szCs w:val="20"/>
        </w:rPr>
      </w:pPr>
    </w:p>
    <w:p w14:paraId="3672190D" w14:textId="77777777" w:rsidR="00ED4A61" w:rsidRPr="00056500" w:rsidRDefault="00ED4A61" w:rsidP="004E07BA">
      <w:pPr>
        <w:pStyle w:val="Text-Interpictogramme"/>
        <w:spacing w:line="240" w:lineRule="auto"/>
        <w:jc w:val="both"/>
        <w:rPr>
          <w:rFonts w:cstheme="minorHAnsi"/>
          <w:sz w:val="20"/>
          <w:szCs w:val="20"/>
          <w:lang w:val="en-US"/>
        </w:rPr>
      </w:pPr>
    </w:p>
    <w:p w14:paraId="5237D4D3" w14:textId="77777777" w:rsidR="00C56921" w:rsidRPr="0025727F" w:rsidRDefault="00C56921" w:rsidP="004E07BA">
      <w:pPr>
        <w:pStyle w:val="Title3"/>
        <w:spacing w:line="240" w:lineRule="auto"/>
        <w:jc w:val="both"/>
        <w:rPr>
          <w:rFonts w:asciiTheme="minorHAnsi" w:hAnsiTheme="minorHAnsi" w:cstheme="minorHAnsi"/>
          <w:lang w:val="en-US"/>
        </w:rPr>
      </w:pPr>
      <w:bookmarkStart w:id="9" w:name="_Hlk46220775"/>
      <w:r w:rsidRPr="0025727F">
        <w:rPr>
          <w:rFonts w:asciiTheme="minorHAnsi" w:hAnsiTheme="minorHAnsi" w:cstheme="minorHAnsi"/>
          <w:lang w:val="en-US"/>
        </w:rPr>
        <w:t>camp coordination and camp management</w:t>
      </w:r>
      <w:r w:rsidRPr="0025727F">
        <w:rPr>
          <w:rFonts w:asciiTheme="minorHAnsi" w:hAnsiTheme="minorHAnsi" w:cstheme="minorHAnsi"/>
          <w:noProof/>
          <w:lang w:val="en-US"/>
        </w:rPr>
        <w:drawing>
          <wp:anchor distT="0" distB="0" distL="114300" distR="114300" simplePos="0" relativeHeight="251664384" behindDoc="1" locked="1" layoutInCell="1" allowOverlap="1" wp14:anchorId="093676CF" wp14:editId="097895B4">
            <wp:simplePos x="0" y="0"/>
            <wp:positionH relativeFrom="column">
              <wp:posOffset>0</wp:posOffset>
            </wp:positionH>
            <wp:positionV relativeFrom="paragraph">
              <wp:posOffset>-142240</wp:posOffset>
            </wp:positionV>
            <wp:extent cx="304800" cy="326390"/>
            <wp:effectExtent l="0" t="0" r="0" b="0"/>
            <wp:wrapSquare wrapText="bothSides"/>
            <wp:docPr id="3" name="Image 2" descr="picto_ca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picto_camp.pdf"/>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42EC78F8" w14:textId="77777777" w:rsidR="00D24E69" w:rsidRPr="0025727F" w:rsidRDefault="00D24E69" w:rsidP="004E07BA">
      <w:pPr>
        <w:pStyle w:val="Text-Maintext"/>
        <w:spacing w:line="240" w:lineRule="auto"/>
        <w:jc w:val="both"/>
        <w:rPr>
          <w:rFonts w:cstheme="minorHAnsi"/>
        </w:rPr>
      </w:pPr>
    </w:p>
    <w:p w14:paraId="04E9A587" w14:textId="77777777" w:rsidR="00B35491" w:rsidRPr="0025727F" w:rsidRDefault="007D3EAC" w:rsidP="007971CC">
      <w:pPr>
        <w:pStyle w:val="Text-Maintext"/>
        <w:spacing w:line="240" w:lineRule="auto"/>
        <w:jc w:val="both"/>
        <w:rPr>
          <w:rFonts w:cstheme="minorHAnsi"/>
          <w:lang w:val="en-US"/>
        </w:rPr>
      </w:pPr>
      <w:r w:rsidRPr="007D3EAC">
        <w:rPr>
          <w:rFonts w:cstheme="minorHAnsi"/>
          <w:lang w:val="en-US"/>
        </w:rPr>
        <w:lastRenderedPageBreak/>
        <w:t xml:space="preserve">Zambia has since 2018 adopted the mainstreaming approach when dealing with refugee-related matters. The approach requires that all the line ministries (including Agriculture, Health, Education and Community Development and Social Services), among others, operating in the three refugee settlements and urban areas providing services to refugees collaborate with COR as an </w:t>
      </w:r>
      <w:r w:rsidR="00407615">
        <w:rPr>
          <w:rFonts w:cstheme="minorHAnsi"/>
          <w:lang w:val="en-US"/>
        </w:rPr>
        <w:t xml:space="preserve">umbrella </w:t>
      </w:r>
      <w:r w:rsidRPr="007D3EAC">
        <w:rPr>
          <w:rFonts w:cstheme="minorHAnsi"/>
          <w:lang w:val="en-US"/>
        </w:rPr>
        <w:t xml:space="preserve">interlocutor for UNHCR. This </w:t>
      </w:r>
      <w:r w:rsidR="00560572">
        <w:rPr>
          <w:rFonts w:cstheme="minorHAnsi"/>
          <w:lang w:val="en-US"/>
        </w:rPr>
        <w:t xml:space="preserve">measure </w:t>
      </w:r>
      <w:r w:rsidRPr="007D3EAC">
        <w:rPr>
          <w:rFonts w:cstheme="minorHAnsi"/>
          <w:lang w:val="en-US"/>
        </w:rPr>
        <w:t xml:space="preserve">is in line with and reinforces Government’s shift from sectoral to multi-sectoral and outcome-based programming as embedded in the 7th National Development Plan. The approach is also in line with the Zambia-United Nations Sustainable Development Partnership Framework, which governs how the United Nations in Zambia aligns with and supports the Zambian Government in delivering development, and aligns with the Comprehensive Refugee Response Framework, as embedded in the Global Compact on Refugees.  </w:t>
      </w:r>
      <w:bookmarkEnd w:id="9"/>
    </w:p>
    <w:p w14:paraId="127FE0F2" w14:textId="77777777" w:rsidR="00DC4406" w:rsidRPr="0025727F" w:rsidRDefault="00DC4406" w:rsidP="004E07BA">
      <w:pPr>
        <w:pStyle w:val="Text-Bullet"/>
        <w:numPr>
          <w:ilvl w:val="0"/>
          <w:numId w:val="0"/>
        </w:numPr>
        <w:spacing w:line="240" w:lineRule="auto"/>
        <w:ind w:left="227"/>
        <w:jc w:val="both"/>
        <w:rPr>
          <w:rFonts w:cstheme="minorHAnsi"/>
          <w:lang w:val="en-US"/>
        </w:rPr>
      </w:pPr>
    </w:p>
    <w:p w14:paraId="4EE56088" w14:textId="77777777" w:rsidR="00ED4A61" w:rsidRPr="00056500" w:rsidRDefault="00ED4A61" w:rsidP="004E07BA">
      <w:pPr>
        <w:pStyle w:val="Text-Interpictogramme"/>
        <w:spacing w:line="240" w:lineRule="auto"/>
        <w:jc w:val="both"/>
        <w:rPr>
          <w:rFonts w:cstheme="minorHAnsi"/>
          <w:sz w:val="20"/>
          <w:szCs w:val="20"/>
          <w:lang w:val="en-US"/>
        </w:rPr>
      </w:pPr>
    </w:p>
    <w:p w14:paraId="50B51939" w14:textId="77777777" w:rsidR="00C56921" w:rsidRPr="0025727F" w:rsidRDefault="00C56921" w:rsidP="004E07BA">
      <w:pPr>
        <w:pStyle w:val="Title3"/>
        <w:spacing w:line="240" w:lineRule="auto"/>
        <w:jc w:val="both"/>
        <w:rPr>
          <w:rFonts w:asciiTheme="minorHAnsi" w:hAnsiTheme="minorHAnsi" w:cstheme="minorHAnsi"/>
          <w:lang w:val="en-US"/>
        </w:rPr>
      </w:pPr>
      <w:r w:rsidRPr="0025727F">
        <w:rPr>
          <w:rFonts w:asciiTheme="minorHAnsi" w:hAnsiTheme="minorHAnsi" w:cstheme="minorHAnsi"/>
          <w:lang w:val="en-US"/>
        </w:rPr>
        <w:t>community empowerment and self reliance</w:t>
      </w:r>
      <w:r w:rsidRPr="0025727F">
        <w:rPr>
          <w:rFonts w:asciiTheme="minorHAnsi" w:hAnsiTheme="minorHAnsi" w:cstheme="minorHAnsi"/>
          <w:noProof/>
          <w:lang w:val="en-US"/>
        </w:rPr>
        <w:drawing>
          <wp:anchor distT="0" distB="0" distL="114300" distR="114300" simplePos="0" relativeHeight="251666432" behindDoc="1" locked="1" layoutInCell="1" allowOverlap="1" wp14:anchorId="7213DE33" wp14:editId="7F403320">
            <wp:simplePos x="0" y="0"/>
            <wp:positionH relativeFrom="column">
              <wp:posOffset>0</wp:posOffset>
            </wp:positionH>
            <wp:positionV relativeFrom="paragraph">
              <wp:posOffset>-64770</wp:posOffset>
            </wp:positionV>
            <wp:extent cx="304800" cy="326390"/>
            <wp:effectExtent l="0" t="0" r="0" b="0"/>
            <wp:wrapSquare wrapText="bothSides"/>
            <wp:docPr id="6" name="Image 5" descr="picto_commun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picto_community.pdf"/>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4E95750D" w14:textId="77777777" w:rsidR="00D24E69" w:rsidRPr="0025727F" w:rsidRDefault="00D24E69" w:rsidP="004E07BA">
      <w:pPr>
        <w:pStyle w:val="Title5"/>
        <w:spacing w:line="240" w:lineRule="auto"/>
        <w:jc w:val="both"/>
        <w:rPr>
          <w:rFonts w:asciiTheme="minorHAnsi" w:hAnsiTheme="minorHAnsi" w:cstheme="minorHAnsi"/>
        </w:rPr>
      </w:pPr>
    </w:p>
    <w:p w14:paraId="56B8494A" w14:textId="77777777" w:rsidR="008551C2" w:rsidRPr="0025727F" w:rsidRDefault="008551C2" w:rsidP="004E07BA">
      <w:pPr>
        <w:pStyle w:val="Title5"/>
        <w:spacing w:line="240" w:lineRule="auto"/>
        <w:jc w:val="both"/>
        <w:rPr>
          <w:rFonts w:asciiTheme="minorHAnsi" w:hAnsiTheme="minorHAnsi" w:cstheme="minorHAnsi"/>
        </w:rPr>
      </w:pPr>
      <w:r w:rsidRPr="0025727F">
        <w:rPr>
          <w:rFonts w:asciiTheme="minorHAnsi" w:hAnsiTheme="minorHAnsi" w:cstheme="minorHAnsi"/>
        </w:rPr>
        <w:t>Achievements and Impact</w:t>
      </w:r>
    </w:p>
    <w:p w14:paraId="76E0865A" w14:textId="77777777" w:rsidR="00A91131" w:rsidRPr="00A91131" w:rsidRDefault="00A91131" w:rsidP="00A91131">
      <w:pPr>
        <w:pStyle w:val="Text-Bullet"/>
        <w:spacing w:line="240" w:lineRule="auto"/>
        <w:contextualSpacing/>
        <w:jc w:val="both"/>
        <w:rPr>
          <w:rFonts w:cstheme="minorHAnsi"/>
          <w:szCs w:val="20"/>
        </w:rPr>
      </w:pPr>
      <w:r w:rsidRPr="00A91131">
        <w:rPr>
          <w:rFonts w:cstheme="minorHAnsi"/>
          <w:szCs w:val="20"/>
        </w:rPr>
        <w:t xml:space="preserve">The Government of </w:t>
      </w:r>
      <w:r w:rsidR="002C78FB">
        <w:rPr>
          <w:rFonts w:cstheme="minorHAnsi"/>
          <w:szCs w:val="20"/>
        </w:rPr>
        <w:t xml:space="preserve">the </w:t>
      </w:r>
      <w:r w:rsidRPr="00A91131">
        <w:rPr>
          <w:rFonts w:cstheme="minorHAnsi"/>
          <w:szCs w:val="20"/>
        </w:rPr>
        <w:t xml:space="preserve">Republic of </w:t>
      </w:r>
      <w:r w:rsidR="0072318D" w:rsidRPr="00A91131">
        <w:rPr>
          <w:rFonts w:cstheme="minorHAnsi"/>
          <w:szCs w:val="20"/>
        </w:rPr>
        <w:t>Zambia</w:t>
      </w:r>
      <w:r w:rsidR="0072318D">
        <w:rPr>
          <w:rFonts w:cstheme="minorHAnsi"/>
          <w:szCs w:val="20"/>
        </w:rPr>
        <w:t xml:space="preserve"> (</w:t>
      </w:r>
      <w:r w:rsidR="002C78FB">
        <w:rPr>
          <w:rFonts w:cstheme="minorHAnsi"/>
          <w:szCs w:val="20"/>
        </w:rPr>
        <w:t xml:space="preserve">GRZ) </w:t>
      </w:r>
      <w:r>
        <w:rPr>
          <w:rFonts w:cstheme="minorHAnsi"/>
          <w:szCs w:val="20"/>
        </w:rPr>
        <w:t xml:space="preserve">has included </w:t>
      </w:r>
      <w:r w:rsidR="004E2610">
        <w:rPr>
          <w:rFonts w:cstheme="minorHAnsi"/>
          <w:szCs w:val="20"/>
        </w:rPr>
        <w:t xml:space="preserve">200 </w:t>
      </w:r>
      <w:r>
        <w:rPr>
          <w:rFonts w:cstheme="minorHAnsi"/>
          <w:szCs w:val="20"/>
        </w:rPr>
        <w:t>refugee</w:t>
      </w:r>
      <w:r w:rsidR="004E2610">
        <w:rPr>
          <w:rFonts w:cstheme="minorHAnsi"/>
          <w:szCs w:val="20"/>
        </w:rPr>
        <w:t xml:space="preserve"> household</w:t>
      </w:r>
      <w:r>
        <w:rPr>
          <w:rFonts w:cstheme="minorHAnsi"/>
          <w:szCs w:val="20"/>
        </w:rPr>
        <w:t xml:space="preserve">s in the Farmer </w:t>
      </w:r>
      <w:r w:rsidR="00E025F5">
        <w:rPr>
          <w:rFonts w:cstheme="minorHAnsi"/>
          <w:szCs w:val="20"/>
        </w:rPr>
        <w:t xml:space="preserve">Input </w:t>
      </w:r>
      <w:r>
        <w:rPr>
          <w:rFonts w:cstheme="minorHAnsi"/>
          <w:szCs w:val="20"/>
        </w:rPr>
        <w:t xml:space="preserve">Support </w:t>
      </w:r>
      <w:r w:rsidR="002C78FB">
        <w:rPr>
          <w:rFonts w:cstheme="minorHAnsi"/>
          <w:szCs w:val="20"/>
        </w:rPr>
        <w:t xml:space="preserve">Programme (FISP). This follows GRZ’s pledge. </w:t>
      </w:r>
      <w:r w:rsidRPr="00A91131">
        <w:rPr>
          <w:rFonts w:cstheme="minorHAnsi"/>
          <w:szCs w:val="20"/>
        </w:rPr>
        <w:t>at the G</w:t>
      </w:r>
      <w:r>
        <w:rPr>
          <w:rFonts w:cstheme="minorHAnsi"/>
          <w:szCs w:val="20"/>
        </w:rPr>
        <w:t xml:space="preserve">lobal </w:t>
      </w:r>
      <w:r w:rsidRPr="00A91131">
        <w:rPr>
          <w:rFonts w:cstheme="minorHAnsi"/>
          <w:szCs w:val="20"/>
        </w:rPr>
        <w:t>R</w:t>
      </w:r>
      <w:r>
        <w:rPr>
          <w:rFonts w:cstheme="minorHAnsi"/>
          <w:szCs w:val="20"/>
        </w:rPr>
        <w:t xml:space="preserve">efugee </w:t>
      </w:r>
      <w:r w:rsidRPr="00A91131">
        <w:rPr>
          <w:rFonts w:cstheme="minorHAnsi"/>
          <w:szCs w:val="20"/>
        </w:rPr>
        <w:t>F</w:t>
      </w:r>
      <w:r>
        <w:rPr>
          <w:rFonts w:cstheme="minorHAnsi"/>
          <w:szCs w:val="20"/>
        </w:rPr>
        <w:t>orum (GRF)</w:t>
      </w:r>
      <w:r w:rsidRPr="00A91131">
        <w:rPr>
          <w:rFonts w:cstheme="minorHAnsi"/>
          <w:szCs w:val="20"/>
        </w:rPr>
        <w:t xml:space="preserve"> in 2019, to improve livelihoods and self-reliance by expanding the FISP to include refugees.  During the reporting, against a target of 750 beneficiaries, 200 households (</w:t>
      </w:r>
      <w:r w:rsidRPr="00A91131">
        <w:rPr>
          <w:rFonts w:cstheme="minorHAnsi"/>
          <w:i/>
          <w:iCs/>
          <w:szCs w:val="20"/>
        </w:rPr>
        <w:t>150 refugees and 50 neighbouring Zambians</w:t>
      </w:r>
      <w:r w:rsidRPr="00A91131">
        <w:rPr>
          <w:rFonts w:cstheme="minorHAnsi"/>
          <w:szCs w:val="20"/>
        </w:rPr>
        <w:t xml:space="preserve">) in the Meheba and </w:t>
      </w:r>
      <w:r w:rsidR="00001DD9" w:rsidRPr="00A91131">
        <w:rPr>
          <w:rFonts w:cstheme="minorHAnsi"/>
          <w:szCs w:val="20"/>
        </w:rPr>
        <w:t>Mayukwayukwa</w:t>
      </w:r>
      <w:r w:rsidR="00001DD9">
        <w:rPr>
          <w:rFonts w:cstheme="minorHAnsi"/>
          <w:szCs w:val="20"/>
        </w:rPr>
        <w:t xml:space="preserve"> refugee</w:t>
      </w:r>
      <w:r w:rsidR="002C78FB">
        <w:rPr>
          <w:rFonts w:cstheme="minorHAnsi"/>
          <w:szCs w:val="20"/>
        </w:rPr>
        <w:t xml:space="preserve"> </w:t>
      </w:r>
      <w:r w:rsidR="0072318D" w:rsidRPr="00A91131">
        <w:rPr>
          <w:rFonts w:cstheme="minorHAnsi"/>
          <w:szCs w:val="20"/>
        </w:rPr>
        <w:t>settlements</w:t>
      </w:r>
      <w:r w:rsidRPr="00A91131">
        <w:rPr>
          <w:rFonts w:cstheme="minorHAnsi"/>
          <w:szCs w:val="20"/>
        </w:rPr>
        <w:t xml:space="preserve"> were included in the FISP. The selected farmers are expected to receive inputs for the farming season 2020/ 2021. 75%</w:t>
      </w:r>
      <w:r w:rsidR="002C78FB">
        <w:rPr>
          <w:rFonts w:cstheme="minorHAnsi"/>
          <w:szCs w:val="20"/>
        </w:rPr>
        <w:t xml:space="preserve"> of the farmer input support</w:t>
      </w:r>
      <w:r w:rsidRPr="00A91131">
        <w:rPr>
          <w:rFonts w:cstheme="minorHAnsi"/>
          <w:szCs w:val="20"/>
        </w:rPr>
        <w:t xml:space="preserve"> contribution is from the Government while 25% is from UNHCR </w:t>
      </w:r>
      <w:r w:rsidR="002C78FB">
        <w:rPr>
          <w:rFonts w:cstheme="minorHAnsi"/>
          <w:szCs w:val="20"/>
        </w:rPr>
        <w:t xml:space="preserve">- </w:t>
      </w:r>
      <w:r w:rsidRPr="00A91131">
        <w:rPr>
          <w:rFonts w:cstheme="minorHAnsi"/>
          <w:szCs w:val="20"/>
        </w:rPr>
        <w:t>as own beneficiary contribution. Holding all factors constant, the inclusion will support and contribute to securing food security at the household level of the supported families (approximately 600 indirect refugee beneficiaries).</w:t>
      </w:r>
    </w:p>
    <w:p w14:paraId="1E8F2F2C" w14:textId="77777777" w:rsidR="00A91131" w:rsidRDefault="00164A7E" w:rsidP="00A91131">
      <w:pPr>
        <w:pStyle w:val="Text-Bullet"/>
        <w:spacing w:line="240" w:lineRule="auto"/>
        <w:contextualSpacing/>
        <w:jc w:val="both"/>
        <w:rPr>
          <w:rFonts w:cstheme="minorHAnsi"/>
          <w:szCs w:val="20"/>
          <w:lang w:val="en-US"/>
        </w:rPr>
      </w:pPr>
      <w:r w:rsidRPr="00164A7E">
        <w:rPr>
          <w:rFonts w:cstheme="minorHAnsi"/>
          <w:szCs w:val="20"/>
          <w:lang w:val="en-US"/>
        </w:rPr>
        <w:t>Through complementary funds from the Czech Government, CCR has completed construction works of a technology and design workshop in Mantapala settlement. The workshop will enable facilitation of short- term practical and marketable skills trainings to the many youths in Mantapala. This complements the Education curriculum aimed at providing technical training pathway.</w:t>
      </w:r>
    </w:p>
    <w:p w14:paraId="761163DA" w14:textId="77777777" w:rsidR="00164A7E" w:rsidRPr="00D473B4" w:rsidRDefault="00F040D4" w:rsidP="00D473B4">
      <w:pPr>
        <w:pStyle w:val="Text-Bullet"/>
        <w:spacing w:line="240" w:lineRule="auto"/>
        <w:contextualSpacing/>
        <w:jc w:val="both"/>
        <w:rPr>
          <w:rFonts w:cstheme="minorHAnsi"/>
          <w:szCs w:val="20"/>
          <w:lang w:val="en-US"/>
        </w:rPr>
      </w:pPr>
      <w:r w:rsidRPr="00F040D4">
        <w:rPr>
          <w:rFonts w:cstheme="minorHAnsi"/>
          <w:szCs w:val="20"/>
        </w:rPr>
        <w:t>Through the partnership with Bee Sweet Honey company, 620 new beehives were distributed to 62 persons (</w:t>
      </w:r>
      <w:r w:rsidRPr="00F040D4">
        <w:rPr>
          <w:rFonts w:cstheme="minorHAnsi"/>
          <w:i/>
          <w:iCs/>
          <w:szCs w:val="20"/>
        </w:rPr>
        <w:t>31 Host community and 31 Refugee members)</w:t>
      </w:r>
      <w:r w:rsidRPr="00F040D4">
        <w:rPr>
          <w:rFonts w:cstheme="minorHAnsi"/>
          <w:szCs w:val="20"/>
        </w:rPr>
        <w:t xml:space="preserve">. The company contributed additional 150 hybrid hives to the beekeeping scheme as </w:t>
      </w:r>
      <w:r>
        <w:rPr>
          <w:rFonts w:cstheme="minorHAnsi"/>
          <w:szCs w:val="20"/>
        </w:rPr>
        <w:t>its</w:t>
      </w:r>
      <w:r w:rsidRPr="00F040D4">
        <w:rPr>
          <w:rFonts w:cstheme="minorHAnsi"/>
          <w:szCs w:val="20"/>
        </w:rPr>
        <w:t xml:space="preserve"> commitment to the joint beekeeping/ honey value chain project. This venture provides opportunity to access alternative livelihoods to the supported persons in Mantapala</w:t>
      </w:r>
      <w:r>
        <w:rPr>
          <w:rFonts w:cstheme="minorHAnsi"/>
          <w:szCs w:val="20"/>
        </w:rPr>
        <w:t xml:space="preserve"> settlement</w:t>
      </w:r>
      <w:r w:rsidRPr="00D473B4">
        <w:rPr>
          <w:rFonts w:cstheme="minorHAnsi"/>
          <w:szCs w:val="20"/>
        </w:rPr>
        <w:t>.</w:t>
      </w:r>
    </w:p>
    <w:p w14:paraId="14309D3B" w14:textId="77777777" w:rsidR="003B425D" w:rsidRDefault="003B425D" w:rsidP="004E07BA">
      <w:pPr>
        <w:pStyle w:val="Text-Bullet"/>
        <w:numPr>
          <w:ilvl w:val="0"/>
          <w:numId w:val="0"/>
        </w:numPr>
        <w:spacing w:line="240" w:lineRule="auto"/>
        <w:contextualSpacing/>
        <w:jc w:val="both"/>
        <w:rPr>
          <w:rFonts w:ascii="Arial" w:hAnsi="Arial" w:cs="Arial"/>
          <w:szCs w:val="20"/>
        </w:rPr>
      </w:pPr>
    </w:p>
    <w:p w14:paraId="280C9DCD" w14:textId="77777777" w:rsidR="003B425D" w:rsidRPr="0025727F" w:rsidRDefault="003B425D" w:rsidP="004E07BA">
      <w:pPr>
        <w:pStyle w:val="Title5"/>
        <w:spacing w:line="240" w:lineRule="auto"/>
        <w:jc w:val="both"/>
        <w:rPr>
          <w:rFonts w:asciiTheme="minorHAnsi" w:hAnsiTheme="minorHAnsi" w:cstheme="minorHAnsi"/>
        </w:rPr>
      </w:pPr>
      <w:r w:rsidRPr="0025727F">
        <w:rPr>
          <w:rFonts w:asciiTheme="minorHAnsi" w:hAnsiTheme="minorHAnsi" w:cstheme="minorHAnsi"/>
        </w:rPr>
        <w:t>Identified Needs and Remaining Gaps</w:t>
      </w:r>
    </w:p>
    <w:p w14:paraId="070E9240" w14:textId="77777777" w:rsidR="004068F0" w:rsidRPr="003B425D" w:rsidRDefault="000A74BC" w:rsidP="004E07BA">
      <w:pPr>
        <w:pStyle w:val="Text-Bullet"/>
        <w:spacing w:line="240" w:lineRule="auto"/>
        <w:contextualSpacing/>
        <w:jc w:val="both"/>
        <w:rPr>
          <w:rFonts w:cstheme="minorHAnsi"/>
          <w:szCs w:val="20"/>
          <w:lang w:val="en-US"/>
        </w:rPr>
      </w:pPr>
      <w:r>
        <w:rPr>
          <w:rFonts w:cstheme="minorHAnsi"/>
          <w:lang w:val="en-US"/>
        </w:rPr>
        <w:t>Budgetary constraints</w:t>
      </w:r>
      <w:r w:rsidR="00DB0F36">
        <w:rPr>
          <w:rFonts w:cstheme="minorHAnsi"/>
          <w:lang w:val="en-US"/>
        </w:rPr>
        <w:t xml:space="preserve"> </w:t>
      </w:r>
      <w:r>
        <w:rPr>
          <w:rFonts w:cstheme="minorHAnsi"/>
          <w:lang w:val="en-US"/>
        </w:rPr>
        <w:t>have hampered Government from enlisting more refugees on the FISP programme</w:t>
      </w:r>
      <w:r w:rsidR="00C41D0C" w:rsidRPr="003B425D">
        <w:rPr>
          <w:rFonts w:cstheme="minorHAnsi"/>
          <w:lang w:val="en-US"/>
        </w:rPr>
        <w:t>.</w:t>
      </w:r>
    </w:p>
    <w:p w14:paraId="550D4D62" w14:textId="77777777" w:rsidR="00C41D0C" w:rsidRPr="003B425D" w:rsidRDefault="00C41D0C" w:rsidP="004E07BA">
      <w:pPr>
        <w:jc w:val="both"/>
        <w:rPr>
          <w:rFonts w:asciiTheme="minorHAnsi" w:hAnsiTheme="minorHAnsi" w:cstheme="minorHAnsi"/>
          <w:lang w:val="en-US"/>
        </w:rPr>
      </w:pPr>
    </w:p>
    <w:p w14:paraId="7A5E81EA" w14:textId="77777777" w:rsidR="004068F0" w:rsidRPr="004068F0" w:rsidRDefault="004068F0" w:rsidP="004E07BA">
      <w:pPr>
        <w:jc w:val="both"/>
        <w:rPr>
          <w:lang w:val="en-US"/>
        </w:rPr>
      </w:pPr>
    </w:p>
    <w:p w14:paraId="16AADBA1" w14:textId="77777777" w:rsidR="00C56921" w:rsidRPr="0025727F" w:rsidRDefault="00C56921" w:rsidP="004E07BA">
      <w:pPr>
        <w:pStyle w:val="Title3"/>
        <w:spacing w:line="240" w:lineRule="auto"/>
        <w:jc w:val="both"/>
        <w:rPr>
          <w:rFonts w:asciiTheme="minorHAnsi" w:hAnsiTheme="minorHAnsi" w:cstheme="minorHAnsi"/>
          <w:lang w:val="en-US"/>
        </w:rPr>
      </w:pPr>
      <w:r w:rsidRPr="0025727F">
        <w:rPr>
          <w:rFonts w:asciiTheme="minorHAnsi" w:hAnsiTheme="minorHAnsi" w:cstheme="minorHAnsi"/>
          <w:lang w:val="en-US"/>
        </w:rPr>
        <w:t>durable solutions</w:t>
      </w:r>
      <w:r w:rsidRPr="0025727F">
        <w:rPr>
          <w:rFonts w:asciiTheme="minorHAnsi" w:hAnsiTheme="minorHAnsi" w:cstheme="minorHAnsi"/>
          <w:noProof/>
          <w:lang w:val="en-US"/>
        </w:rPr>
        <w:drawing>
          <wp:anchor distT="0" distB="0" distL="114300" distR="114300" simplePos="0" relativeHeight="251667456" behindDoc="1" locked="1" layoutInCell="1" allowOverlap="1" wp14:anchorId="5CF64257" wp14:editId="6E5BFD36">
            <wp:simplePos x="0" y="0"/>
            <wp:positionH relativeFrom="column">
              <wp:posOffset>0</wp:posOffset>
            </wp:positionH>
            <wp:positionV relativeFrom="paragraph">
              <wp:posOffset>-104140</wp:posOffset>
            </wp:positionV>
            <wp:extent cx="304800" cy="326390"/>
            <wp:effectExtent l="0" t="0" r="0" b="0"/>
            <wp:wrapSquare wrapText="bothSides"/>
            <wp:docPr id="7" name="Image 6" descr="picto_dur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picto_durable.pdf"/>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800" cy="326390"/>
                    </a:xfrm>
                    <a:prstGeom prst="rect">
                      <a:avLst/>
                    </a:prstGeom>
                  </pic:spPr>
                </pic:pic>
              </a:graphicData>
            </a:graphic>
          </wp:anchor>
        </w:drawing>
      </w:r>
    </w:p>
    <w:p w14:paraId="33B87F70" w14:textId="77777777" w:rsidR="00D24E69" w:rsidRPr="0025727F" w:rsidRDefault="00D24E69" w:rsidP="004E07BA">
      <w:pPr>
        <w:pStyle w:val="Title5"/>
        <w:spacing w:line="240" w:lineRule="auto"/>
        <w:jc w:val="both"/>
        <w:rPr>
          <w:rFonts w:asciiTheme="minorHAnsi" w:hAnsiTheme="minorHAnsi" w:cstheme="minorHAnsi"/>
          <w:lang w:val="en-US"/>
        </w:rPr>
      </w:pPr>
    </w:p>
    <w:p w14:paraId="47FDBE42" w14:textId="77777777" w:rsidR="00E208D0" w:rsidRPr="00546F41" w:rsidRDefault="008551C2" w:rsidP="004E07BA">
      <w:pPr>
        <w:jc w:val="both"/>
        <w:rPr>
          <w:b/>
          <w:color w:val="0070C0"/>
          <w:lang w:val="en-US"/>
        </w:rPr>
      </w:pPr>
      <w:r w:rsidRPr="00546F41">
        <w:rPr>
          <w:b/>
          <w:color w:val="0070C0"/>
          <w:lang w:val="en-US"/>
        </w:rPr>
        <w:t>Achievements and Impact</w:t>
      </w:r>
    </w:p>
    <w:p w14:paraId="6C78CA42" w14:textId="77777777" w:rsidR="00E90F8C" w:rsidRPr="00E90F8C" w:rsidRDefault="00E90F8C" w:rsidP="00E90F8C">
      <w:pPr>
        <w:pStyle w:val="Text-Bullet"/>
        <w:spacing w:line="240" w:lineRule="auto"/>
        <w:contextualSpacing/>
        <w:jc w:val="both"/>
        <w:rPr>
          <w:rFonts w:cstheme="minorHAnsi"/>
          <w:color w:val="auto"/>
          <w:szCs w:val="20"/>
        </w:rPr>
      </w:pPr>
      <w:r w:rsidRPr="00E90F8C">
        <w:rPr>
          <w:rFonts w:cstheme="minorHAnsi"/>
          <w:color w:val="auto"/>
          <w:szCs w:val="20"/>
        </w:rPr>
        <w:t>The cases of 248 individuals submitted from Zambia for resettlement consideration have been adjudicated by a Nordic country. Among them, 211 individuals accepted by the country are expected to depart on resettlement in 2020. The resettlement departures resumed following the ease of the COVID</w:t>
      </w:r>
      <w:r>
        <w:rPr>
          <w:rFonts w:cstheme="minorHAnsi"/>
          <w:color w:val="auto"/>
          <w:szCs w:val="20"/>
        </w:rPr>
        <w:t>-</w:t>
      </w:r>
      <w:r w:rsidRPr="00E90F8C">
        <w:rPr>
          <w:rFonts w:cstheme="minorHAnsi"/>
          <w:color w:val="auto"/>
          <w:szCs w:val="20"/>
        </w:rPr>
        <w:t xml:space="preserve"> 19 restrictions and so far, 10 individuals departed to a Nordic country from Zambia on the 23 September 2020.</w:t>
      </w:r>
    </w:p>
    <w:p w14:paraId="70F42F79" w14:textId="77777777" w:rsidR="00E90F8C" w:rsidRPr="00E90F8C" w:rsidRDefault="00E90F8C" w:rsidP="00E90F8C">
      <w:pPr>
        <w:pStyle w:val="Text-Bullet"/>
        <w:spacing w:line="240" w:lineRule="auto"/>
        <w:contextualSpacing/>
        <w:jc w:val="both"/>
        <w:rPr>
          <w:rFonts w:cstheme="minorHAnsi"/>
          <w:szCs w:val="20"/>
        </w:rPr>
      </w:pPr>
      <w:r w:rsidRPr="00E90F8C">
        <w:rPr>
          <w:rFonts w:cstheme="minorHAnsi"/>
          <w:szCs w:val="20"/>
        </w:rPr>
        <w:t xml:space="preserve">As a result of continued advocacy, an additional quota of 37 vulnerable refugees from Zambia was made available for submission to a resettlement recipient country by mid-October 2020. </w:t>
      </w:r>
    </w:p>
    <w:p w14:paraId="62CE2B91" w14:textId="77777777" w:rsidR="00D32657" w:rsidRDefault="00D32657" w:rsidP="004E07BA">
      <w:pPr>
        <w:pStyle w:val="Title5"/>
        <w:spacing w:line="240" w:lineRule="auto"/>
        <w:jc w:val="both"/>
        <w:rPr>
          <w:rFonts w:asciiTheme="minorHAnsi" w:hAnsiTheme="minorHAnsi" w:cstheme="minorHAnsi"/>
        </w:rPr>
      </w:pPr>
    </w:p>
    <w:p w14:paraId="1A6A4833" w14:textId="77777777" w:rsidR="008551C2" w:rsidRPr="0025727F" w:rsidRDefault="008551C2" w:rsidP="004E07BA">
      <w:pPr>
        <w:pStyle w:val="Title5"/>
        <w:spacing w:line="240" w:lineRule="auto"/>
        <w:jc w:val="both"/>
        <w:rPr>
          <w:rFonts w:asciiTheme="minorHAnsi" w:hAnsiTheme="minorHAnsi" w:cstheme="minorHAnsi"/>
        </w:rPr>
      </w:pPr>
      <w:bookmarkStart w:id="10" w:name="_Hlk54180796"/>
      <w:r w:rsidRPr="0025727F">
        <w:rPr>
          <w:rFonts w:asciiTheme="minorHAnsi" w:hAnsiTheme="minorHAnsi" w:cstheme="minorHAnsi"/>
        </w:rPr>
        <w:t>Identified Needs and Remaining Gaps</w:t>
      </w:r>
    </w:p>
    <w:p w14:paraId="7A607CEE" w14:textId="77777777" w:rsidR="00B91D71" w:rsidRPr="007E0BF6" w:rsidRDefault="007E0BF6" w:rsidP="007E0BF6">
      <w:pPr>
        <w:pStyle w:val="Text-Bullet"/>
        <w:spacing w:line="240" w:lineRule="auto"/>
        <w:jc w:val="both"/>
        <w:rPr>
          <w:rFonts w:cstheme="minorHAnsi"/>
          <w:szCs w:val="20"/>
          <w:lang w:val="en-US"/>
        </w:rPr>
      </w:pPr>
      <w:r>
        <w:rPr>
          <w:rFonts w:cstheme="minorHAnsi"/>
          <w:szCs w:val="20"/>
          <w:lang w:val="en-US"/>
        </w:rPr>
        <w:t>In view of the COVID-</w:t>
      </w:r>
      <w:r w:rsidR="00DD4198" w:rsidRPr="00DD4198">
        <w:rPr>
          <w:rFonts w:cstheme="minorHAnsi"/>
          <w:szCs w:val="20"/>
          <w:lang w:val="en-US"/>
        </w:rPr>
        <w:t>19 working environment, the Resettl</w:t>
      </w:r>
      <w:r w:rsidR="00063CB6">
        <w:rPr>
          <w:rFonts w:cstheme="minorHAnsi"/>
          <w:szCs w:val="20"/>
          <w:lang w:val="en-US"/>
        </w:rPr>
        <w:t>ement &amp; Complementary Pathways U</w:t>
      </w:r>
      <w:r w:rsidR="00DD4198" w:rsidRPr="00DD4198">
        <w:rPr>
          <w:rFonts w:cstheme="minorHAnsi"/>
          <w:szCs w:val="20"/>
          <w:lang w:val="en-US"/>
        </w:rPr>
        <w:t>nit has innovatively conducted interviews with refugee</w:t>
      </w:r>
      <w:r w:rsidR="00063CB6">
        <w:rPr>
          <w:rFonts w:cstheme="minorHAnsi"/>
          <w:szCs w:val="20"/>
          <w:lang w:val="en-US"/>
        </w:rPr>
        <w:t>s and</w:t>
      </w:r>
      <w:r w:rsidR="00DD4198" w:rsidRPr="00DD4198">
        <w:rPr>
          <w:rFonts w:cstheme="minorHAnsi"/>
          <w:szCs w:val="20"/>
          <w:lang w:val="en-US"/>
        </w:rPr>
        <w:t xml:space="preserve"> made headway with processing emergency cases.  With the new protection related developments on the T Cases in Lusaka, a request was made to Senior Manageme</w:t>
      </w:r>
      <w:r w:rsidR="0049348D">
        <w:rPr>
          <w:rFonts w:cstheme="minorHAnsi"/>
          <w:szCs w:val="20"/>
          <w:lang w:val="en-US"/>
        </w:rPr>
        <w:t xml:space="preserve">nt to approve the remote video </w:t>
      </w:r>
      <w:r w:rsidR="00DD4198" w:rsidRPr="00DD4198">
        <w:rPr>
          <w:rFonts w:cstheme="minorHAnsi"/>
          <w:szCs w:val="20"/>
          <w:lang w:val="en-US"/>
        </w:rPr>
        <w:t>MS teams/ WhatsApp interviews for some of the refugee applicants who might not be able to show up at the offi</w:t>
      </w:r>
      <w:r w:rsidR="00063CB6">
        <w:rPr>
          <w:rFonts w:cstheme="minorHAnsi"/>
          <w:szCs w:val="20"/>
          <w:lang w:val="en-US"/>
        </w:rPr>
        <w:t xml:space="preserve">ce, due to security reasons. This was </w:t>
      </w:r>
      <w:r w:rsidR="00001DD9">
        <w:rPr>
          <w:rFonts w:cstheme="minorHAnsi"/>
          <w:szCs w:val="20"/>
          <w:lang w:val="en-US"/>
        </w:rPr>
        <w:t>approved,</w:t>
      </w:r>
      <w:r w:rsidR="00063CB6">
        <w:rPr>
          <w:rFonts w:cstheme="minorHAnsi"/>
          <w:szCs w:val="20"/>
          <w:lang w:val="en-US"/>
        </w:rPr>
        <w:t xml:space="preserve"> </w:t>
      </w:r>
      <w:r w:rsidR="00DD4198" w:rsidRPr="00DD4198">
        <w:rPr>
          <w:rFonts w:cstheme="minorHAnsi"/>
          <w:szCs w:val="20"/>
          <w:lang w:val="en-US"/>
        </w:rPr>
        <w:t xml:space="preserve">particularly for the T- cases as they are </w:t>
      </w:r>
      <w:r w:rsidR="00172D43">
        <w:rPr>
          <w:rFonts w:cstheme="minorHAnsi"/>
          <w:szCs w:val="20"/>
          <w:lang w:val="en-US"/>
        </w:rPr>
        <w:t xml:space="preserve">potentially </w:t>
      </w:r>
      <w:r w:rsidR="00DD4198" w:rsidRPr="00DD4198">
        <w:rPr>
          <w:rFonts w:cstheme="minorHAnsi"/>
          <w:szCs w:val="20"/>
          <w:lang w:val="en-US"/>
        </w:rPr>
        <w:t>at a risk of extradition.</w:t>
      </w:r>
    </w:p>
    <w:bookmarkEnd w:id="10"/>
    <w:p w14:paraId="62A59D56" w14:textId="77777777" w:rsidR="00264623" w:rsidRPr="0025727F" w:rsidRDefault="00264623" w:rsidP="004E07BA">
      <w:pPr>
        <w:pStyle w:val="Title2"/>
        <w:spacing w:line="240" w:lineRule="auto"/>
        <w:jc w:val="both"/>
        <w:rPr>
          <w:rFonts w:asciiTheme="minorHAnsi" w:hAnsiTheme="minorHAnsi" w:cstheme="minorHAnsi"/>
        </w:rPr>
      </w:pPr>
    </w:p>
    <w:p w14:paraId="0691D538" w14:textId="77777777" w:rsidR="00ED4A61" w:rsidRPr="0025727F" w:rsidRDefault="00ED4A61" w:rsidP="004E07BA">
      <w:pPr>
        <w:pStyle w:val="Title2"/>
        <w:spacing w:line="240" w:lineRule="auto"/>
        <w:jc w:val="both"/>
        <w:rPr>
          <w:rFonts w:asciiTheme="minorHAnsi" w:hAnsiTheme="minorHAnsi" w:cstheme="minorHAnsi"/>
        </w:rPr>
      </w:pPr>
      <w:r w:rsidRPr="0025727F">
        <w:rPr>
          <w:rFonts w:asciiTheme="minorHAnsi" w:hAnsiTheme="minorHAnsi" w:cstheme="minorHAnsi"/>
        </w:rPr>
        <w:lastRenderedPageBreak/>
        <w:t>Working in partnership</w:t>
      </w:r>
    </w:p>
    <w:p w14:paraId="23AD8B2E" w14:textId="77777777" w:rsidR="00534C90" w:rsidRPr="0025727F" w:rsidRDefault="00534C90" w:rsidP="004E07BA">
      <w:pPr>
        <w:pStyle w:val="Text-Maintext"/>
        <w:spacing w:line="240" w:lineRule="auto"/>
        <w:jc w:val="both"/>
        <w:rPr>
          <w:rFonts w:cstheme="minorHAnsi"/>
        </w:rPr>
      </w:pPr>
    </w:p>
    <w:p w14:paraId="53C12246" w14:textId="77777777" w:rsidR="00347FD3" w:rsidRPr="0025727F" w:rsidRDefault="00347FD3" w:rsidP="005F6FBC">
      <w:pPr>
        <w:pStyle w:val="Text-Bullet"/>
        <w:spacing w:line="240" w:lineRule="auto"/>
        <w:jc w:val="both"/>
        <w:rPr>
          <w:rFonts w:cstheme="minorHAnsi"/>
          <w:lang w:val="en-US"/>
        </w:rPr>
      </w:pPr>
      <w:r w:rsidRPr="0025727F">
        <w:rPr>
          <w:rFonts w:cstheme="minorHAnsi"/>
          <w:lang w:val="en-US"/>
        </w:rPr>
        <w:t xml:space="preserve">UNHCR, the UN Refugee Agency, works closely with the Office of the Commissioner for Refugees (COR) in the Ministry of Home Affairs (MHA) and other key government line ministries. UNHCR also works in partnership with the United Nations Country Team (UNCT) and I-NGOs, such as Action Africa Help, Plan International, Caritas Czech Republic, CARE International and World Vision Zambia. </w:t>
      </w:r>
    </w:p>
    <w:p w14:paraId="334CCAF8" w14:textId="77777777" w:rsidR="00347FD3" w:rsidRPr="0025727F" w:rsidRDefault="00347FD3" w:rsidP="005F6FBC">
      <w:pPr>
        <w:pStyle w:val="Text-Bullet"/>
        <w:numPr>
          <w:ilvl w:val="0"/>
          <w:numId w:val="0"/>
        </w:numPr>
        <w:spacing w:line="240" w:lineRule="auto"/>
        <w:ind w:left="227"/>
        <w:jc w:val="both"/>
        <w:rPr>
          <w:rFonts w:cstheme="minorHAnsi"/>
          <w:lang w:val="en-US"/>
        </w:rPr>
      </w:pPr>
      <w:r w:rsidRPr="0025727F">
        <w:rPr>
          <w:rFonts w:cstheme="minorHAnsi"/>
          <w:lang w:val="en-US"/>
        </w:rPr>
        <w:t xml:space="preserve">Most of the international non-governmental organizations (INGOs) and UN agencies provide community-based protection and basic assistance to refugees from the Democratic Republic of the Congo in Mantapala settlement, northern Zambia. </w:t>
      </w:r>
    </w:p>
    <w:p w14:paraId="24136962" w14:textId="77777777" w:rsidR="00347FD3" w:rsidRPr="0025727F" w:rsidRDefault="00347FD3" w:rsidP="005F6FBC">
      <w:pPr>
        <w:pStyle w:val="Text-Bullet"/>
        <w:spacing w:line="240" w:lineRule="auto"/>
        <w:jc w:val="both"/>
        <w:rPr>
          <w:rFonts w:cstheme="minorHAnsi"/>
          <w:lang w:val="en-US"/>
        </w:rPr>
      </w:pPr>
      <w:r w:rsidRPr="0025727F">
        <w:rPr>
          <w:rFonts w:cstheme="minorHAnsi"/>
          <w:lang w:val="en-US"/>
        </w:rPr>
        <w:t>The Government of Zambia, UNHCR and partners also provide community-based protection and social support to persons of concern in Lusaka as well as the older refugee settlements of Meheba and Mayukwayukwa, in Western and North Western Provinces.</w:t>
      </w:r>
    </w:p>
    <w:p w14:paraId="17BE8D8D" w14:textId="77777777" w:rsidR="00EE54FE" w:rsidRPr="0025727F" w:rsidRDefault="00347FD3" w:rsidP="005F6FBC">
      <w:pPr>
        <w:pStyle w:val="Text-Bullet"/>
        <w:spacing w:line="240" w:lineRule="auto"/>
        <w:jc w:val="both"/>
        <w:rPr>
          <w:rFonts w:cstheme="minorHAnsi"/>
          <w:lang w:val="en-US"/>
        </w:rPr>
      </w:pPr>
      <w:r w:rsidRPr="0025727F">
        <w:rPr>
          <w:rFonts w:cstheme="minorHAnsi"/>
          <w:lang w:val="en-US"/>
        </w:rPr>
        <w:t>The coordination and management of refugee settlements is led by the Government</w:t>
      </w:r>
      <w:r w:rsidR="00025851">
        <w:rPr>
          <w:rFonts w:cstheme="minorHAnsi"/>
          <w:lang w:val="en-US"/>
        </w:rPr>
        <w:t xml:space="preserve"> as per its </w:t>
      </w:r>
      <w:r w:rsidRPr="0025727F">
        <w:rPr>
          <w:rFonts w:cstheme="minorHAnsi"/>
          <w:lang w:val="en-US"/>
        </w:rPr>
        <w:t xml:space="preserve">mandate </w:t>
      </w:r>
      <w:r w:rsidR="00711007">
        <w:rPr>
          <w:rFonts w:cstheme="minorHAnsi"/>
          <w:lang w:val="en-US"/>
        </w:rPr>
        <w:t xml:space="preserve">under </w:t>
      </w:r>
      <w:r w:rsidRPr="0025727F">
        <w:rPr>
          <w:rFonts w:cstheme="minorHAnsi"/>
          <w:lang w:val="en-US"/>
        </w:rPr>
        <w:t xml:space="preserve">the Refugee Act (Act No. 1 </w:t>
      </w:r>
      <w:r w:rsidR="0052205D" w:rsidRPr="0025727F">
        <w:rPr>
          <w:rFonts w:cstheme="minorHAnsi"/>
          <w:lang w:val="en-US"/>
        </w:rPr>
        <w:t>of</w:t>
      </w:r>
      <w:r w:rsidRPr="0025727F">
        <w:rPr>
          <w:rFonts w:cstheme="minorHAnsi"/>
          <w:lang w:val="en-US"/>
        </w:rPr>
        <w:t xml:space="preserve"> 2017). </w:t>
      </w:r>
    </w:p>
    <w:p w14:paraId="04490F80" w14:textId="77777777" w:rsidR="00EE54FE" w:rsidRPr="0025727F" w:rsidRDefault="005F6FBC" w:rsidP="005F6FBC">
      <w:pPr>
        <w:pStyle w:val="Text-Bullet"/>
        <w:numPr>
          <w:ilvl w:val="0"/>
          <w:numId w:val="0"/>
        </w:numPr>
        <w:tabs>
          <w:tab w:val="left" w:pos="3919"/>
        </w:tabs>
        <w:spacing w:line="240" w:lineRule="auto"/>
        <w:jc w:val="both"/>
        <w:rPr>
          <w:rFonts w:cstheme="minorHAnsi"/>
          <w:lang w:val="en-US"/>
        </w:rPr>
      </w:pPr>
      <w:r>
        <w:rPr>
          <w:rFonts w:cstheme="minorHAnsi"/>
          <w:lang w:val="en-US"/>
        </w:rPr>
        <w:tab/>
      </w:r>
    </w:p>
    <w:p w14:paraId="01E45A99" w14:textId="77777777" w:rsidR="00DC4406" w:rsidRPr="0025727F" w:rsidRDefault="00DC4406" w:rsidP="004E07BA">
      <w:pPr>
        <w:pStyle w:val="Title1"/>
        <w:spacing w:line="240" w:lineRule="auto"/>
        <w:jc w:val="both"/>
        <w:rPr>
          <w:rFonts w:asciiTheme="minorHAnsi" w:hAnsiTheme="minorHAnsi" w:cstheme="minorHAnsi"/>
          <w:lang w:val="en-US"/>
        </w:rPr>
      </w:pPr>
      <w:r w:rsidRPr="0025727F">
        <w:rPr>
          <w:rFonts w:asciiTheme="minorHAnsi" w:hAnsiTheme="minorHAnsi" w:cstheme="minorHAnsi"/>
          <w:lang w:val="en-US"/>
        </w:rPr>
        <w:t>Financial Information</w:t>
      </w:r>
    </w:p>
    <w:p w14:paraId="307462CB" w14:textId="77777777" w:rsidR="00A32103" w:rsidRPr="0025727F" w:rsidRDefault="00A32103" w:rsidP="004E07BA">
      <w:pPr>
        <w:pStyle w:val="Text-Maintext"/>
        <w:spacing w:line="240" w:lineRule="auto"/>
        <w:jc w:val="both"/>
        <w:rPr>
          <w:rFonts w:cstheme="minorHAnsi"/>
          <w:lang w:val="en-US"/>
        </w:rPr>
      </w:pPr>
    </w:p>
    <w:p w14:paraId="7BFEDCF6" w14:textId="77777777" w:rsidR="00534C90" w:rsidRPr="0025727F" w:rsidRDefault="00534C90" w:rsidP="004E07BA">
      <w:pPr>
        <w:pStyle w:val="Text-Maintext"/>
        <w:numPr>
          <w:ilvl w:val="0"/>
          <w:numId w:val="10"/>
        </w:numPr>
        <w:spacing w:line="240" w:lineRule="auto"/>
        <w:jc w:val="both"/>
        <w:rPr>
          <w:rFonts w:cstheme="minorHAnsi"/>
          <w:szCs w:val="20"/>
          <w:lang w:val="en-US"/>
        </w:rPr>
      </w:pPr>
      <w:r w:rsidRPr="0025727F">
        <w:rPr>
          <w:rFonts w:cstheme="minorHAnsi"/>
          <w:szCs w:val="20"/>
          <w:lang w:val="en-US"/>
        </w:rPr>
        <w:t xml:space="preserve">Total recorded contributions for the </w:t>
      </w:r>
      <w:r w:rsidR="00232D77" w:rsidRPr="0025727F">
        <w:rPr>
          <w:rFonts w:cstheme="minorHAnsi"/>
          <w:szCs w:val="20"/>
          <w:lang w:val="en-US"/>
        </w:rPr>
        <w:t xml:space="preserve">Zambia </w:t>
      </w:r>
      <w:r w:rsidRPr="0025727F">
        <w:rPr>
          <w:rFonts w:cstheme="minorHAnsi"/>
          <w:szCs w:val="20"/>
          <w:lang w:val="en-US"/>
        </w:rPr>
        <w:t xml:space="preserve">operation </w:t>
      </w:r>
      <w:r w:rsidR="00A67841">
        <w:rPr>
          <w:rFonts w:cstheme="minorHAnsi"/>
          <w:szCs w:val="20"/>
          <w:lang w:val="en-US"/>
        </w:rPr>
        <w:t xml:space="preserve">in 2020 so far </w:t>
      </w:r>
      <w:r w:rsidRPr="0025727F">
        <w:rPr>
          <w:rFonts w:cstheme="minorHAnsi"/>
          <w:szCs w:val="20"/>
          <w:lang w:val="en-US"/>
        </w:rPr>
        <w:t xml:space="preserve">amount to </w:t>
      </w:r>
      <w:r w:rsidRPr="0025727F">
        <w:rPr>
          <w:rFonts w:cstheme="minorHAnsi"/>
          <w:color w:val="0072BC" w:themeColor="accent1"/>
          <w:szCs w:val="20"/>
          <w:lang w:val="en-US"/>
        </w:rPr>
        <w:t>US$</w:t>
      </w:r>
      <w:r w:rsidR="00CA6C6C" w:rsidRPr="00CA6C6C">
        <w:rPr>
          <w:color w:val="0070C0"/>
        </w:rPr>
        <w:t>12,251,714</w:t>
      </w:r>
      <w:r w:rsidRPr="0025727F">
        <w:rPr>
          <w:rFonts w:cstheme="minorHAnsi"/>
          <w:szCs w:val="20"/>
          <w:lang w:val="en-US"/>
        </w:rPr>
        <w:t>.</w:t>
      </w:r>
    </w:p>
    <w:p w14:paraId="7B6FCAB1" w14:textId="77777777" w:rsidR="00A0767C" w:rsidRDefault="00A0767C" w:rsidP="004E07BA">
      <w:pPr>
        <w:pStyle w:val="Text-Maintext"/>
        <w:numPr>
          <w:ilvl w:val="0"/>
          <w:numId w:val="10"/>
        </w:numPr>
        <w:spacing w:line="240" w:lineRule="auto"/>
        <w:jc w:val="both"/>
        <w:rPr>
          <w:rFonts w:cstheme="minorHAnsi"/>
          <w:szCs w:val="20"/>
          <w:lang w:val="en-US"/>
        </w:rPr>
      </w:pPr>
      <w:r w:rsidRPr="0025727F">
        <w:rPr>
          <w:rFonts w:cstheme="minorHAnsi"/>
          <w:szCs w:val="20"/>
          <w:lang w:val="en-US"/>
        </w:rPr>
        <w:t xml:space="preserve">The financial requirements for Zambia </w:t>
      </w:r>
      <w:r w:rsidR="00451DB1">
        <w:rPr>
          <w:rFonts w:cstheme="minorHAnsi"/>
          <w:szCs w:val="20"/>
          <w:lang w:val="en-US"/>
        </w:rPr>
        <w:t>(</w:t>
      </w:r>
      <w:r w:rsidR="00451DB1" w:rsidRPr="00A84D95">
        <w:rPr>
          <w:rFonts w:cstheme="minorHAnsi"/>
          <w:color w:val="0070C0"/>
          <w:szCs w:val="20"/>
          <w:lang w:val="en-US"/>
        </w:rPr>
        <w:t>US</w:t>
      </w:r>
      <w:r w:rsidR="00A84D95" w:rsidRPr="00A84D95">
        <w:rPr>
          <w:rFonts w:cstheme="minorHAnsi"/>
          <w:color w:val="0070C0"/>
          <w:szCs w:val="20"/>
          <w:lang w:val="en-US"/>
        </w:rPr>
        <w:t>$</w:t>
      </w:r>
      <w:r w:rsidR="00451DB1" w:rsidRPr="00A84D95">
        <w:rPr>
          <w:rFonts w:cstheme="minorHAnsi"/>
          <w:color w:val="0070C0"/>
          <w:lang w:val="en-US"/>
        </w:rPr>
        <w:t>24.6M</w:t>
      </w:r>
      <w:r w:rsidR="00451DB1">
        <w:rPr>
          <w:rFonts w:cstheme="minorHAnsi"/>
          <w:lang w:val="en-US"/>
        </w:rPr>
        <w:t>)</w:t>
      </w:r>
      <w:r w:rsidR="00451DB1">
        <w:rPr>
          <w:rFonts w:cstheme="minorHAnsi"/>
          <w:szCs w:val="20"/>
          <w:lang w:val="en-US"/>
        </w:rPr>
        <w:t xml:space="preserve"> </w:t>
      </w:r>
      <w:r w:rsidRPr="0025727F">
        <w:rPr>
          <w:rFonts w:cstheme="minorHAnsi"/>
          <w:szCs w:val="20"/>
          <w:lang w:val="en-US"/>
        </w:rPr>
        <w:t>include requirements for the Burundi Situation</w:t>
      </w:r>
      <w:r w:rsidR="00A84D95" w:rsidRPr="0025727F">
        <w:rPr>
          <w:rFonts w:cstheme="minorHAnsi"/>
          <w:szCs w:val="20"/>
          <w:lang w:val="en-US"/>
        </w:rPr>
        <w:t>,</w:t>
      </w:r>
      <w:r w:rsidR="00A84D95" w:rsidRPr="00442B3D">
        <w:rPr>
          <w:rFonts w:cstheme="minorHAnsi"/>
          <w:szCs w:val="20"/>
          <w:lang w:val="en-US"/>
        </w:rPr>
        <w:t xml:space="preserve"> Coronavirus</w:t>
      </w:r>
      <w:r w:rsidRPr="00442B3D">
        <w:rPr>
          <w:rFonts w:cstheme="minorHAnsi"/>
          <w:szCs w:val="20"/>
          <w:lang w:val="en-US"/>
        </w:rPr>
        <w:t xml:space="preserve"> Emergency and the DRC Situation.</w:t>
      </w:r>
    </w:p>
    <w:p w14:paraId="0ABFD5ED" w14:textId="77777777" w:rsidR="00D131AB" w:rsidRPr="00442B3D" w:rsidRDefault="00A67841" w:rsidP="00D131AB">
      <w:pPr>
        <w:pStyle w:val="Text-Maintext"/>
        <w:numPr>
          <w:ilvl w:val="0"/>
          <w:numId w:val="10"/>
        </w:numPr>
        <w:spacing w:line="240" w:lineRule="auto"/>
        <w:jc w:val="both"/>
        <w:rPr>
          <w:rFonts w:cstheme="minorHAnsi"/>
          <w:szCs w:val="20"/>
          <w:lang w:val="en-US"/>
        </w:rPr>
      </w:pPr>
      <w:r>
        <w:rPr>
          <w:rFonts w:cstheme="minorHAnsi"/>
          <w:szCs w:val="20"/>
          <w:lang w:val="en-US"/>
        </w:rPr>
        <w:t>The percentage funded (50</w:t>
      </w:r>
      <w:r w:rsidR="00D131AB" w:rsidRPr="00D131AB">
        <w:rPr>
          <w:rFonts w:cstheme="minorHAnsi"/>
          <w:szCs w:val="20"/>
          <w:lang w:val="en-US"/>
        </w:rPr>
        <w:t>%) and total funding</w:t>
      </w:r>
      <w:r w:rsidR="0079278F">
        <w:rPr>
          <w:rFonts w:cstheme="minorHAnsi"/>
          <w:szCs w:val="20"/>
          <w:lang w:val="en-US"/>
        </w:rPr>
        <w:t xml:space="preserve"> amount ($</w:t>
      </w:r>
      <w:r w:rsidR="0079278F">
        <w:t>12,251,714</w:t>
      </w:r>
      <w:r w:rsidR="0079278F">
        <w:rPr>
          <w:rFonts w:cstheme="minorHAnsi"/>
          <w:szCs w:val="20"/>
          <w:lang w:val="en-US"/>
        </w:rPr>
        <w:t>) are indicative</w:t>
      </w:r>
      <w:r w:rsidR="00D131AB" w:rsidRPr="00D131AB">
        <w:rPr>
          <w:rFonts w:cstheme="minorHAnsi"/>
          <w:szCs w:val="20"/>
          <w:lang w:val="en-US"/>
        </w:rPr>
        <w:t xml:space="preserve">. This leaves </w:t>
      </w:r>
      <w:r w:rsidR="00186482">
        <w:rPr>
          <w:rFonts w:cstheme="minorHAnsi"/>
          <w:szCs w:val="20"/>
          <w:lang w:val="en-US"/>
        </w:rPr>
        <w:t>an indicative funding gap of $</w:t>
      </w:r>
      <w:r w:rsidR="00186482">
        <w:t>12,369,776,</w:t>
      </w:r>
      <w:r w:rsidR="00186482">
        <w:rPr>
          <w:rFonts w:cstheme="minorHAnsi"/>
          <w:szCs w:val="20"/>
          <w:lang w:val="en-US"/>
        </w:rPr>
        <w:t xml:space="preserve"> representing 50</w:t>
      </w:r>
      <w:r w:rsidR="00D131AB" w:rsidRPr="00D131AB">
        <w:rPr>
          <w:rFonts w:cstheme="minorHAnsi"/>
          <w:szCs w:val="20"/>
          <w:lang w:val="en-US"/>
        </w:rPr>
        <w:t>% of the financial requirements.</w:t>
      </w:r>
    </w:p>
    <w:p w14:paraId="7C7E8EAE" w14:textId="77777777" w:rsidR="00534C90" w:rsidRPr="0025727F" w:rsidRDefault="00534C90" w:rsidP="004E07BA">
      <w:pPr>
        <w:pStyle w:val="Text-Maintext"/>
        <w:spacing w:line="240" w:lineRule="auto"/>
        <w:jc w:val="both"/>
        <w:rPr>
          <w:rFonts w:cstheme="minorHAnsi"/>
          <w:lang w:val="en-US"/>
        </w:rPr>
      </w:pPr>
    </w:p>
    <w:p w14:paraId="1E34A226" w14:textId="77777777" w:rsidR="00DC4406" w:rsidRPr="0025727F" w:rsidRDefault="00F42463" w:rsidP="004E07BA">
      <w:pPr>
        <w:pStyle w:val="Text-Maintext"/>
        <w:spacing w:line="240" w:lineRule="auto"/>
        <w:jc w:val="both"/>
        <w:rPr>
          <w:rFonts w:cstheme="minorHAnsi"/>
        </w:rPr>
      </w:pPr>
      <w:r w:rsidRPr="0025727F">
        <w:rPr>
          <w:rFonts w:cstheme="minorHAnsi"/>
          <w:lang w:val="en-US"/>
        </w:rPr>
        <w:t xml:space="preserve">UNHCR is grateful for the critical support provided by donors </w:t>
      </w:r>
      <w:r w:rsidR="004E07BA" w:rsidRPr="0025727F">
        <w:rPr>
          <w:rFonts w:cstheme="minorHAnsi"/>
          <w:lang w:val="en-US"/>
        </w:rPr>
        <w:t>who</w:t>
      </w:r>
      <w:r w:rsidRPr="0025727F">
        <w:rPr>
          <w:rFonts w:cstheme="minorHAnsi"/>
          <w:lang w:val="en-US"/>
        </w:rPr>
        <w:t xml:space="preserve"> have contributed to the Zambia operation in 2020 with speci</w:t>
      </w:r>
      <w:r w:rsidR="00070167">
        <w:rPr>
          <w:rFonts w:cstheme="minorHAnsi"/>
          <w:lang w:val="en-US"/>
        </w:rPr>
        <w:t xml:space="preserve">al thanks to: </w:t>
      </w:r>
      <w:r w:rsidR="00070167" w:rsidRPr="00070167">
        <w:rPr>
          <w:rFonts w:cstheme="minorHAnsi"/>
          <w:b/>
          <w:lang w:val="en-US"/>
        </w:rPr>
        <w:t>USA</w:t>
      </w:r>
      <w:r w:rsidR="00070167">
        <w:rPr>
          <w:rFonts w:cstheme="minorHAnsi"/>
          <w:lang w:val="en-US"/>
        </w:rPr>
        <w:t xml:space="preserve"> </w:t>
      </w:r>
      <w:r w:rsidR="00070167" w:rsidRPr="00186482">
        <w:rPr>
          <w:rFonts w:cstheme="minorHAnsi"/>
          <w:b/>
          <w:lang w:val="en-US"/>
        </w:rPr>
        <w:t>(2,200,000)</w:t>
      </w:r>
      <w:r w:rsidR="00070167">
        <w:rPr>
          <w:rFonts w:cstheme="minorHAnsi"/>
          <w:lang w:val="en-US"/>
        </w:rPr>
        <w:t xml:space="preserve"> E</w:t>
      </w:r>
      <w:r w:rsidRPr="0025727F">
        <w:rPr>
          <w:rFonts w:cstheme="minorHAnsi"/>
          <w:b/>
          <w:bCs/>
          <w:lang w:val="en-US"/>
        </w:rPr>
        <w:t xml:space="preserve">uropean </w:t>
      </w:r>
      <w:r w:rsidR="00001DD9" w:rsidRPr="0025727F">
        <w:rPr>
          <w:rFonts w:cstheme="minorHAnsi"/>
          <w:b/>
          <w:bCs/>
          <w:lang w:val="en-US"/>
        </w:rPr>
        <w:t>Union (</w:t>
      </w:r>
      <w:r w:rsidRPr="0025727F">
        <w:rPr>
          <w:rFonts w:cstheme="minorHAnsi"/>
          <w:b/>
          <w:bCs/>
        </w:rPr>
        <w:t>1,196,607.07</w:t>
      </w:r>
      <w:r w:rsidRPr="0025727F">
        <w:rPr>
          <w:rFonts w:cstheme="minorHAnsi"/>
          <w:b/>
          <w:bCs/>
          <w:lang w:val="en-US"/>
        </w:rPr>
        <w:t>)</w:t>
      </w:r>
      <w:r w:rsidR="00001DD9" w:rsidRPr="0025727F">
        <w:rPr>
          <w:rFonts w:cstheme="minorHAnsi"/>
          <w:b/>
          <w:bCs/>
          <w:lang w:val="en-US"/>
        </w:rPr>
        <w:t>,</w:t>
      </w:r>
      <w:r w:rsidR="00001DD9" w:rsidRPr="0025727F">
        <w:rPr>
          <w:rFonts w:cstheme="minorHAnsi"/>
          <w:b/>
          <w:lang w:val="en-US"/>
        </w:rPr>
        <w:t xml:space="preserve"> Japan</w:t>
      </w:r>
      <w:r w:rsidRPr="0025727F">
        <w:rPr>
          <w:rFonts w:cstheme="minorHAnsi"/>
          <w:b/>
          <w:lang w:val="en-US"/>
        </w:rPr>
        <w:t xml:space="preserve"> (467,927), Czech Republic (862,441),</w:t>
      </w:r>
      <w:r w:rsidR="0004600A">
        <w:rPr>
          <w:rFonts w:cstheme="minorHAnsi"/>
          <w:b/>
          <w:lang w:val="en-US"/>
        </w:rPr>
        <w:t xml:space="preserve"> Unilever (UK) -</w:t>
      </w:r>
      <w:r w:rsidRPr="0025727F">
        <w:rPr>
          <w:rFonts w:cstheme="minorHAnsi"/>
          <w:b/>
          <w:lang w:val="en-US"/>
        </w:rPr>
        <w:t xml:space="preserve"> </w:t>
      </w:r>
      <w:r w:rsidR="00186482">
        <w:rPr>
          <w:rFonts w:cstheme="minorHAnsi"/>
          <w:b/>
          <w:lang w:val="en-US"/>
        </w:rPr>
        <w:t xml:space="preserve">521,640, Education Cannot Wait (120,000), </w:t>
      </w:r>
      <w:r w:rsidRPr="0025727F">
        <w:rPr>
          <w:rFonts w:cstheme="minorHAnsi"/>
          <w:b/>
          <w:lang w:val="en-US"/>
        </w:rPr>
        <w:t>the United Nations Trust Fund for Human Security (107,171), UN Programme on HIV/AIDS (32,100)</w:t>
      </w:r>
      <w:r w:rsidR="004E07BA">
        <w:rPr>
          <w:rFonts w:cstheme="minorHAnsi"/>
          <w:b/>
          <w:lang w:val="en-US"/>
        </w:rPr>
        <w:t xml:space="preserve"> </w:t>
      </w:r>
      <w:r w:rsidRPr="0025727F">
        <w:rPr>
          <w:rFonts w:cstheme="minorHAnsi"/>
          <w:lang w:val="en-US"/>
        </w:rPr>
        <w:t>and to all donors giving</w:t>
      </w:r>
      <w:r w:rsidR="0004600A">
        <w:rPr>
          <w:rFonts w:cstheme="minorHAnsi"/>
          <w:lang w:val="en-US"/>
        </w:rPr>
        <w:t xml:space="preserve"> </w:t>
      </w:r>
      <w:r w:rsidRPr="0025727F">
        <w:rPr>
          <w:rFonts w:cstheme="minorHAnsi"/>
          <w:lang w:val="en-US"/>
        </w:rPr>
        <w:t>unearmarked and softly earmarked funds.</w:t>
      </w:r>
    </w:p>
    <w:p w14:paraId="643D45DF" w14:textId="77777777" w:rsidR="00A32103" w:rsidRPr="0025727F" w:rsidRDefault="00A32103" w:rsidP="004E07BA">
      <w:pPr>
        <w:pStyle w:val="Text-Maintext"/>
        <w:spacing w:line="240" w:lineRule="auto"/>
        <w:jc w:val="both"/>
        <w:rPr>
          <w:rFonts w:cstheme="minorHAnsi"/>
          <w:lang w:val="en-US"/>
        </w:rPr>
      </w:pPr>
    </w:p>
    <w:p w14:paraId="1DAE7373" w14:textId="77777777" w:rsidR="00964AD8" w:rsidRPr="0025727F" w:rsidRDefault="00D054B8" w:rsidP="004E07BA">
      <w:pPr>
        <w:pStyle w:val="Title5"/>
        <w:spacing w:line="240" w:lineRule="auto"/>
        <w:jc w:val="both"/>
        <w:rPr>
          <w:rFonts w:asciiTheme="minorHAnsi" w:hAnsiTheme="minorHAnsi" w:cstheme="minorHAnsi"/>
          <w:lang w:val="en-US"/>
        </w:rPr>
      </w:pPr>
      <w:r>
        <w:rPr>
          <w:rFonts w:asciiTheme="minorHAnsi" w:hAnsiTheme="minorHAnsi" w:cstheme="minorHAnsi"/>
          <w:lang w:val="en-US"/>
        </w:rPr>
        <w:t>Global f</w:t>
      </w:r>
      <w:r w:rsidR="00DC4406" w:rsidRPr="0025727F">
        <w:rPr>
          <w:rFonts w:asciiTheme="minorHAnsi" w:hAnsiTheme="minorHAnsi" w:cstheme="minorHAnsi"/>
          <w:lang w:val="en-US"/>
        </w:rPr>
        <w:t xml:space="preserve">unding </w:t>
      </w:r>
      <w:r w:rsidR="006D0096" w:rsidRPr="0025727F">
        <w:rPr>
          <w:rFonts w:asciiTheme="minorHAnsi" w:hAnsiTheme="minorHAnsi" w:cstheme="minorHAnsi"/>
          <w:lang w:val="en-US"/>
        </w:rPr>
        <w:t>received</w:t>
      </w:r>
      <w:r w:rsidR="00001DD9">
        <w:rPr>
          <w:rFonts w:asciiTheme="minorHAnsi" w:hAnsiTheme="minorHAnsi" w:cstheme="minorHAnsi"/>
          <w:lang w:val="en-US"/>
        </w:rPr>
        <w:t xml:space="preserve"> by UNHCR</w:t>
      </w:r>
      <w:r w:rsidR="006D0096" w:rsidRPr="0025727F">
        <w:rPr>
          <w:rFonts w:asciiTheme="minorHAnsi" w:hAnsiTheme="minorHAnsi" w:cstheme="minorHAnsi"/>
          <w:lang w:val="en-US"/>
        </w:rPr>
        <w:t xml:space="preserve"> </w:t>
      </w:r>
      <w:r w:rsidR="00DC4406" w:rsidRPr="0025727F">
        <w:rPr>
          <w:rFonts w:asciiTheme="minorHAnsi" w:hAnsiTheme="minorHAnsi" w:cstheme="minorHAnsi"/>
          <w:lang w:val="en-US"/>
        </w:rPr>
        <w:t>(in million USD)</w:t>
      </w:r>
    </w:p>
    <w:p w14:paraId="488FCAC9" w14:textId="77777777" w:rsidR="00634422" w:rsidRPr="0025727F" w:rsidRDefault="00634422" w:rsidP="004E07BA">
      <w:pPr>
        <w:jc w:val="both"/>
        <w:rPr>
          <w:rFonts w:asciiTheme="minorHAnsi" w:hAnsiTheme="minorHAnsi" w:cstheme="minorHAnsi"/>
        </w:rPr>
      </w:pPr>
    </w:p>
    <w:p w14:paraId="4F6349D9" w14:textId="77777777" w:rsidR="005F575A" w:rsidRPr="00056500" w:rsidRDefault="005F575A" w:rsidP="004E07BA">
      <w:pPr>
        <w:pStyle w:val="Title5"/>
        <w:spacing w:line="240" w:lineRule="auto"/>
        <w:jc w:val="both"/>
        <w:rPr>
          <w:rFonts w:asciiTheme="minorHAnsi" w:hAnsiTheme="minorHAnsi" w:cstheme="minorHAnsi"/>
          <w:b w:val="0"/>
          <w:bCs/>
          <w:lang w:val="en-US"/>
        </w:rPr>
      </w:pPr>
      <w:r w:rsidRPr="00056500">
        <w:rPr>
          <w:rFonts w:asciiTheme="minorHAnsi" w:hAnsiTheme="minorHAnsi" w:cstheme="minorHAnsi"/>
          <w:b w:val="0"/>
          <w:bCs/>
          <w:lang w:val="en-US"/>
        </w:rPr>
        <w:t xml:space="preserve">Special thanks to donors of unrestricted and regional funds in 2020 to UNHCR’s global operations </w:t>
      </w:r>
    </w:p>
    <w:p w14:paraId="2F14F8F4" w14:textId="77777777" w:rsidR="001B432B" w:rsidRPr="0025727F" w:rsidRDefault="001B432B" w:rsidP="004E07BA">
      <w:pPr>
        <w:pStyle w:val="Text-Maintext"/>
        <w:spacing w:line="240" w:lineRule="auto"/>
        <w:jc w:val="both"/>
        <w:rPr>
          <w:rFonts w:cstheme="minorHAnsi"/>
          <w:lang w:val="en-US"/>
        </w:rPr>
      </w:pPr>
      <w:r w:rsidRPr="001B432B">
        <w:rPr>
          <w:rFonts w:cstheme="minorHAnsi"/>
          <w:lang w:val="en-US"/>
        </w:rPr>
        <w:t>Germany 71.1 million | United States of America 46.8 million | United Kingdom 24.8 million | Denmark 14.6 million | Canada 10.2 million | Private donors USA 7.4 million | Private donors Australia 7.4 million | Private donors Germany 5.7 million | Private donors Japan 4.2 million | Sweden 4 million | Spain 3.4 million | Ireland 3.3 million | Finland 3.3 million | France 2.8 million | Private donors United Kingdom 2.2 million</w:t>
      </w:r>
    </w:p>
    <w:p w14:paraId="529F6A6D" w14:textId="77777777" w:rsidR="00634422" w:rsidRPr="0025727F" w:rsidRDefault="00634422" w:rsidP="004E07BA">
      <w:pPr>
        <w:jc w:val="both"/>
        <w:rPr>
          <w:rFonts w:asciiTheme="minorHAnsi" w:hAnsiTheme="minorHAnsi" w:cstheme="minorHAnsi"/>
        </w:rPr>
      </w:pPr>
    </w:p>
    <w:p w14:paraId="48C2C3DE" w14:textId="77777777" w:rsidR="005F575A" w:rsidRPr="00056500" w:rsidRDefault="005F575A" w:rsidP="004E07BA">
      <w:pPr>
        <w:pStyle w:val="Title5"/>
        <w:spacing w:line="240" w:lineRule="auto"/>
        <w:jc w:val="both"/>
        <w:rPr>
          <w:rFonts w:asciiTheme="minorHAnsi" w:hAnsiTheme="minorHAnsi" w:cstheme="minorHAnsi"/>
          <w:b w:val="0"/>
          <w:bCs/>
          <w:lang w:val="en-US"/>
        </w:rPr>
      </w:pPr>
      <w:r w:rsidRPr="00056500">
        <w:rPr>
          <w:rFonts w:asciiTheme="minorHAnsi" w:hAnsiTheme="minorHAnsi" w:cstheme="minorHAnsi"/>
          <w:b w:val="0"/>
          <w:bCs/>
          <w:lang w:val="en-US"/>
        </w:rPr>
        <w:t>Thanks to other donors of unrestricted and regional funds in 2020 to UNHCR’s global operations</w:t>
      </w:r>
    </w:p>
    <w:p w14:paraId="72E1078B" w14:textId="77777777" w:rsidR="00695C3A" w:rsidRPr="0025727F" w:rsidRDefault="00695C3A" w:rsidP="004E07BA">
      <w:pPr>
        <w:pStyle w:val="Text-Maintext"/>
        <w:spacing w:line="240" w:lineRule="auto"/>
        <w:jc w:val="both"/>
        <w:rPr>
          <w:rFonts w:cstheme="minorHAnsi"/>
          <w:lang w:val="en-US"/>
        </w:rPr>
      </w:pPr>
      <w:r w:rsidRPr="00695C3A">
        <w:rPr>
          <w:rFonts w:cstheme="minorHAnsi"/>
          <w:lang w:val="en-US"/>
        </w:rPr>
        <w:t>Sweden 76.4 million | Private donors Spain 45.9 million | Norway 41.4 million | Netherlands 36.1 million | Denmark 34.6 million | United Kingdom 31.7 million | Germany 25.9 million | Private donors Republic of Korea 23.9 million | Switzerland 16.4 million | Private donors Japan 15.2 million | France 14 million | Private donors Italy 10.8 million | Italy 10.6 million</w:t>
      </w:r>
    </w:p>
    <w:p w14:paraId="3DEB4EEA" w14:textId="77777777" w:rsidR="005F575A" w:rsidRPr="0025727F" w:rsidRDefault="005F575A" w:rsidP="004E07BA">
      <w:pPr>
        <w:pStyle w:val="Text-Maintext"/>
        <w:spacing w:line="240" w:lineRule="auto"/>
        <w:jc w:val="both"/>
        <w:rPr>
          <w:rFonts w:cstheme="minorHAnsi"/>
          <w:lang w:val="en-US"/>
        </w:rPr>
      </w:pPr>
    </w:p>
    <w:p w14:paraId="073F44BF" w14:textId="77777777" w:rsidR="00546D9C" w:rsidRPr="00D32657" w:rsidRDefault="005F575A" w:rsidP="004E07BA">
      <w:pPr>
        <w:pStyle w:val="Text-Maintext"/>
        <w:spacing w:line="240" w:lineRule="auto"/>
        <w:jc w:val="both"/>
        <w:rPr>
          <w:rFonts w:cstheme="minorHAnsi"/>
          <w:b/>
          <w:lang w:val="fr-CH"/>
        </w:rPr>
      </w:pPr>
      <w:r w:rsidRPr="0025727F">
        <w:rPr>
          <w:rFonts w:cstheme="minorHAnsi"/>
          <w:b/>
          <w:lang w:val="fr-CH"/>
        </w:rPr>
        <w:t>CONTACTS</w:t>
      </w:r>
    </w:p>
    <w:p w14:paraId="213D0FC8" w14:textId="77777777" w:rsidR="005F575A" w:rsidRPr="0025727F" w:rsidRDefault="00001DD9" w:rsidP="004E07BA">
      <w:pPr>
        <w:pStyle w:val="Text-Maintext"/>
        <w:spacing w:line="240" w:lineRule="auto"/>
        <w:jc w:val="both"/>
        <w:rPr>
          <w:rFonts w:cstheme="minorHAnsi"/>
        </w:rPr>
      </w:pPr>
      <w:r w:rsidRPr="0025727F">
        <w:rPr>
          <w:rFonts w:cstheme="minorHAnsi"/>
          <w:b/>
          <w:bCs/>
          <w:lang w:val="fr-CH"/>
        </w:rPr>
        <w:t>Pierrine</w:t>
      </w:r>
      <w:r>
        <w:rPr>
          <w:rFonts w:cstheme="minorHAnsi"/>
          <w:b/>
          <w:bCs/>
          <w:lang w:val="fr-CH"/>
        </w:rPr>
        <w:t xml:space="preserve"> </w:t>
      </w:r>
      <w:r w:rsidRPr="0025727F">
        <w:rPr>
          <w:rFonts w:cstheme="minorHAnsi"/>
          <w:b/>
          <w:bCs/>
          <w:lang w:val="fr-CH"/>
        </w:rPr>
        <w:t>Aylara</w:t>
      </w:r>
      <w:r w:rsidR="005F575A" w:rsidRPr="0025727F">
        <w:rPr>
          <w:rFonts w:cstheme="minorHAnsi"/>
          <w:lang w:val="fr-CH"/>
        </w:rPr>
        <w:t xml:space="preserve">, Representative, </w:t>
      </w:r>
      <w:hyperlink r:id="rId24" w:history="1">
        <w:r w:rsidR="00546D9C" w:rsidRPr="001E097F">
          <w:rPr>
            <w:rStyle w:val="Hyperlink"/>
            <w:rFonts w:cstheme="minorHAnsi"/>
            <w:lang w:val="en-US"/>
          </w:rPr>
          <w:t>aylara@unhcr.org</w:t>
        </w:r>
      </w:hyperlink>
      <w:r w:rsidR="00546D9C">
        <w:rPr>
          <w:rFonts w:cstheme="minorHAnsi"/>
          <w:lang w:val="en-US"/>
        </w:rPr>
        <w:t xml:space="preserve">, </w:t>
      </w:r>
      <w:r w:rsidR="005F575A" w:rsidRPr="0025727F">
        <w:rPr>
          <w:rFonts w:cstheme="minorHAnsi"/>
        </w:rPr>
        <w:t>+260 977862000/1</w:t>
      </w:r>
      <w:r w:rsidR="00546D9C">
        <w:rPr>
          <w:rFonts w:cstheme="minorHAnsi"/>
        </w:rPr>
        <w:t xml:space="preserve"> or</w:t>
      </w:r>
      <w:r w:rsidR="005F575A" w:rsidRPr="0025727F">
        <w:rPr>
          <w:rFonts w:cstheme="minorHAnsi"/>
        </w:rPr>
        <w:t xml:space="preserve"> +260 977471613</w:t>
      </w:r>
    </w:p>
    <w:p w14:paraId="3E932E91" w14:textId="77777777" w:rsidR="005F575A" w:rsidRPr="0025727F" w:rsidRDefault="005F575A" w:rsidP="004E07BA">
      <w:pPr>
        <w:pStyle w:val="Text-Maintext"/>
        <w:spacing w:line="240" w:lineRule="auto"/>
        <w:jc w:val="both"/>
        <w:rPr>
          <w:rFonts w:cstheme="minorHAnsi"/>
        </w:rPr>
      </w:pPr>
      <w:r w:rsidRPr="0025727F">
        <w:rPr>
          <w:rFonts w:cstheme="minorHAnsi"/>
          <w:b/>
        </w:rPr>
        <w:t>Kelvin Shimoh</w:t>
      </w:r>
      <w:r w:rsidRPr="0025727F">
        <w:rPr>
          <w:rFonts w:cstheme="minorHAnsi"/>
        </w:rPr>
        <w:t xml:space="preserve">, Public Information Associate, </w:t>
      </w:r>
      <w:hyperlink r:id="rId25" w:history="1">
        <w:r w:rsidRPr="0025727F">
          <w:rPr>
            <w:rStyle w:val="Hyperlink"/>
            <w:rFonts w:cstheme="minorHAnsi"/>
          </w:rPr>
          <w:t>shimo@unhcr.org</w:t>
        </w:r>
      </w:hyperlink>
      <w:r w:rsidRPr="0025727F">
        <w:rPr>
          <w:rFonts w:cstheme="minorHAnsi"/>
        </w:rPr>
        <w:t>, +26097786200/1</w:t>
      </w:r>
      <w:r w:rsidR="00546D9C">
        <w:rPr>
          <w:rFonts w:cstheme="minorHAnsi"/>
        </w:rPr>
        <w:t xml:space="preserve"> or </w:t>
      </w:r>
      <w:r w:rsidRPr="0025727F">
        <w:rPr>
          <w:rFonts w:cstheme="minorHAnsi"/>
        </w:rPr>
        <w:t>+260979585832</w:t>
      </w:r>
    </w:p>
    <w:p w14:paraId="2F6E5262" w14:textId="77777777" w:rsidR="005F575A" w:rsidRPr="0025727F" w:rsidRDefault="005F575A" w:rsidP="004E07BA">
      <w:pPr>
        <w:pStyle w:val="Text-Maintext"/>
        <w:spacing w:line="240" w:lineRule="auto"/>
        <w:jc w:val="both"/>
        <w:rPr>
          <w:rFonts w:cstheme="minorHAnsi"/>
          <w:b/>
        </w:rPr>
      </w:pPr>
    </w:p>
    <w:p w14:paraId="365B4E0C" w14:textId="77777777" w:rsidR="00964AD8" w:rsidRPr="00D32657" w:rsidRDefault="005F575A" w:rsidP="004E07BA">
      <w:pPr>
        <w:pStyle w:val="Text-Maintext"/>
        <w:spacing w:line="240" w:lineRule="auto"/>
        <w:jc w:val="both"/>
        <w:rPr>
          <w:rFonts w:cstheme="minorHAnsi"/>
          <w:b/>
        </w:rPr>
      </w:pPr>
      <w:r w:rsidRPr="0025727F">
        <w:rPr>
          <w:rFonts w:cstheme="minorHAnsi"/>
          <w:b/>
        </w:rPr>
        <w:t xml:space="preserve">LINKS:  </w:t>
      </w:r>
      <w:hyperlink r:id="rId26" w:history="1">
        <w:r w:rsidR="00546D9C" w:rsidRPr="00546D9C">
          <w:rPr>
            <w:rStyle w:val="Hyperlink"/>
            <w:rFonts w:cstheme="minorHAnsi"/>
            <w:b/>
          </w:rPr>
          <w:t>Facebook</w:t>
        </w:r>
      </w:hyperlink>
      <w:r w:rsidR="00546D9C">
        <w:rPr>
          <w:rFonts w:cstheme="minorHAnsi"/>
          <w:b/>
        </w:rPr>
        <w:t xml:space="preserve"> | </w:t>
      </w:r>
      <w:hyperlink r:id="rId27" w:history="1">
        <w:r w:rsidR="00546D9C" w:rsidRPr="00546D9C">
          <w:rPr>
            <w:rStyle w:val="Hyperlink"/>
            <w:rFonts w:cstheme="minorHAnsi"/>
            <w:b/>
          </w:rPr>
          <w:t>Twitter</w:t>
        </w:r>
      </w:hyperlink>
      <w:r w:rsidR="00546D9C">
        <w:rPr>
          <w:rFonts w:cstheme="minorHAnsi"/>
          <w:b/>
        </w:rPr>
        <w:t xml:space="preserve"> | </w:t>
      </w:r>
      <w:hyperlink r:id="rId28" w:history="1">
        <w:r w:rsidR="00546D9C" w:rsidRPr="00546D9C">
          <w:rPr>
            <w:rStyle w:val="Hyperlink"/>
            <w:rFonts w:cstheme="minorHAnsi"/>
            <w:b/>
          </w:rPr>
          <w:t>Global Focus</w:t>
        </w:r>
      </w:hyperlink>
      <w:r w:rsidR="00546D9C">
        <w:rPr>
          <w:rFonts w:cstheme="minorHAnsi"/>
          <w:b/>
        </w:rPr>
        <w:t xml:space="preserve"> | </w:t>
      </w:r>
      <w:hyperlink r:id="rId29" w:history="1">
        <w:r w:rsidR="00546D9C" w:rsidRPr="00546D9C">
          <w:rPr>
            <w:rStyle w:val="Hyperlink"/>
            <w:rFonts w:cstheme="minorHAnsi"/>
            <w:b/>
          </w:rPr>
          <w:t>DRC Situation</w:t>
        </w:r>
      </w:hyperlink>
      <w:r w:rsidR="00546D9C">
        <w:rPr>
          <w:rFonts w:cstheme="minorHAnsi"/>
          <w:b/>
        </w:rPr>
        <w:t xml:space="preserve"> | </w:t>
      </w:r>
      <w:hyperlink r:id="rId30" w:history="1">
        <w:r w:rsidR="00546D9C" w:rsidRPr="00546D9C">
          <w:rPr>
            <w:rStyle w:val="Hyperlink"/>
            <w:rFonts w:cstheme="minorHAnsi"/>
            <w:b/>
          </w:rPr>
          <w:t>Operational Portal</w:t>
        </w:r>
      </w:hyperlink>
      <w:r w:rsidR="00546D9C">
        <w:rPr>
          <w:rFonts w:cstheme="minorHAnsi"/>
          <w:b/>
        </w:rPr>
        <w:t xml:space="preserve"> |</w:t>
      </w:r>
    </w:p>
    <w:sectPr w:rsidR="00964AD8" w:rsidRPr="00D32657" w:rsidSect="0052205D">
      <w:headerReference w:type="default" r:id="rId31"/>
      <w:footerReference w:type="default" r:id="rId32"/>
      <w:headerReference w:type="first" r:id="rId33"/>
      <w:footerReference w:type="first" r:id="rId34"/>
      <w:type w:val="continuous"/>
      <w:pgSz w:w="11906" w:h="16838" w:code="9"/>
      <w:pgMar w:top="1440" w:right="1106" w:bottom="1440" w:left="1440" w:header="567"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62D92" w14:textId="77777777" w:rsidR="003B1F5D" w:rsidRDefault="003B1F5D" w:rsidP="001E715C">
      <w:r>
        <w:separator/>
      </w:r>
    </w:p>
    <w:p w14:paraId="735F1E97" w14:textId="77777777" w:rsidR="003B1F5D" w:rsidRDefault="003B1F5D"/>
    <w:p w14:paraId="23257DEB" w14:textId="77777777" w:rsidR="003B1F5D" w:rsidRDefault="003B1F5D"/>
  </w:endnote>
  <w:endnote w:type="continuationSeparator" w:id="0">
    <w:p w14:paraId="24A713DD" w14:textId="77777777" w:rsidR="003B1F5D" w:rsidRDefault="003B1F5D" w:rsidP="001E715C">
      <w:r>
        <w:continuationSeparator/>
      </w:r>
    </w:p>
    <w:p w14:paraId="38B1C80C" w14:textId="77777777" w:rsidR="003B1F5D" w:rsidRDefault="003B1F5D"/>
    <w:p w14:paraId="17544822" w14:textId="77777777" w:rsidR="003B1F5D" w:rsidRDefault="003B1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Pro-Bd">
    <w:altName w:val="Arial"/>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9258" w14:textId="77777777" w:rsidR="00AE6709" w:rsidRDefault="00AE6709">
    <w:pPr>
      <w:pStyle w:val="Footer"/>
    </w:pPr>
  </w:p>
  <w:p w14:paraId="3E2C37A0" w14:textId="77777777" w:rsidR="00AE6709" w:rsidRDefault="00AE67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C3F0" w14:textId="77777777" w:rsidR="00AE6709" w:rsidRDefault="00AE6709">
    <w:pPr>
      <w:pStyle w:val="Footer"/>
    </w:pPr>
  </w:p>
  <w:p w14:paraId="5AA581D0" w14:textId="77777777" w:rsidR="00AE6709" w:rsidRDefault="00AE6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840A3" w14:textId="77777777" w:rsidR="003B1F5D" w:rsidRDefault="003B1F5D" w:rsidP="001E715C">
      <w:r>
        <w:separator/>
      </w:r>
    </w:p>
    <w:p w14:paraId="2674B5F6" w14:textId="77777777" w:rsidR="003B1F5D" w:rsidRDefault="003B1F5D"/>
    <w:p w14:paraId="667564DF" w14:textId="77777777" w:rsidR="003B1F5D" w:rsidRDefault="003B1F5D"/>
  </w:footnote>
  <w:footnote w:type="continuationSeparator" w:id="0">
    <w:p w14:paraId="176357B3" w14:textId="77777777" w:rsidR="003B1F5D" w:rsidRDefault="003B1F5D" w:rsidP="001E715C">
      <w:r>
        <w:continuationSeparator/>
      </w:r>
    </w:p>
    <w:p w14:paraId="59282852" w14:textId="77777777" w:rsidR="003B1F5D" w:rsidRDefault="003B1F5D"/>
    <w:p w14:paraId="749FB7C3" w14:textId="77777777" w:rsidR="003B1F5D" w:rsidRDefault="003B1F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120" w:tblpY="801"/>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AE6709" w:rsidRPr="00787033" w14:paraId="6423554E" w14:textId="77777777" w:rsidTr="00C6728F">
      <w:trPr>
        <w:trHeight w:val="240"/>
      </w:trPr>
      <w:tc>
        <w:tcPr>
          <w:tcW w:w="7938" w:type="dxa"/>
          <w:vAlign w:val="bottom"/>
        </w:tcPr>
        <w:p w14:paraId="387B100B" w14:textId="77777777" w:rsidR="00AE6709" w:rsidRPr="003F2966" w:rsidRDefault="008853FB" w:rsidP="008853FB">
          <w:pPr>
            <w:pStyle w:val="Title-Headercontinued"/>
            <w:framePr w:wrap="auto" w:vAnchor="margin" w:hAnchor="text" w:xAlign="left" w:yAlign="inline"/>
            <w:rPr>
              <w:lang w:val="en-US"/>
            </w:rPr>
          </w:pPr>
          <w:r>
            <w:rPr>
              <w:lang w:val="en-US"/>
            </w:rPr>
            <w:t>operational</w:t>
          </w:r>
          <w:r w:rsidR="00B907D3" w:rsidRPr="00C6728F">
            <w:rPr>
              <w:lang w:val="en-US"/>
            </w:rPr>
            <w:t>UPDATE</w:t>
          </w:r>
          <w:r w:rsidR="00E75C46" w:rsidRPr="003F2966">
            <w:rPr>
              <w:lang w:val="en-US"/>
            </w:rPr>
            <w:t>&gt;</w:t>
          </w:r>
          <w:r w:rsidR="00227C8C" w:rsidRPr="00227C8C">
            <w:rPr>
              <w:b/>
              <w:bCs/>
              <w:lang w:val="en-US"/>
            </w:rPr>
            <w:t>ZAMBIA</w:t>
          </w:r>
          <w:r w:rsidR="00227C8C" w:rsidRPr="003F2966">
            <w:rPr>
              <w:lang w:val="en-US"/>
            </w:rPr>
            <w:t xml:space="preserve"> /</w:t>
          </w:r>
          <w:r w:rsidR="000E3880">
            <w:rPr>
              <w:caps w:val="0"/>
              <w:color w:val="0072BC" w:themeColor="accent1"/>
              <w:lang w:val="en-US"/>
            </w:rPr>
            <w:t>September</w:t>
          </w:r>
          <w:r w:rsidR="00AE6709" w:rsidRPr="003F2966">
            <w:rPr>
              <w:caps w:val="0"/>
              <w:color w:val="0072BC" w:themeColor="accent1"/>
              <w:lang w:val="en-US"/>
            </w:rPr>
            <w:t xml:space="preserve"> 20</w:t>
          </w:r>
          <w:r w:rsidR="00B907D3">
            <w:rPr>
              <w:caps w:val="0"/>
              <w:color w:val="0072BC" w:themeColor="accent1"/>
              <w:lang w:val="en-US"/>
            </w:rPr>
            <w:t>20</w:t>
          </w:r>
        </w:p>
      </w:tc>
    </w:tr>
  </w:tbl>
  <w:p w14:paraId="3A8C6CF9" w14:textId="77777777" w:rsidR="00AE6709" w:rsidRPr="003F2966" w:rsidRDefault="00C6728F">
    <w:pPr>
      <w:pStyle w:val="Header"/>
      <w:rPr>
        <w:lang w:val="en-US"/>
      </w:rPr>
    </w:pPr>
    <w:r>
      <w:rPr>
        <w:noProof/>
        <w:lang w:val="en-US"/>
      </w:rPr>
      <w:drawing>
        <wp:anchor distT="0" distB="0" distL="114300" distR="114300" simplePos="0" relativeHeight="251662336" behindDoc="1" locked="0" layoutInCell="1" allowOverlap="1" wp14:anchorId="466C3453" wp14:editId="40203F3A">
          <wp:simplePos x="0" y="0"/>
          <wp:positionH relativeFrom="page">
            <wp:posOffset>0</wp:posOffset>
          </wp:positionH>
          <wp:positionV relativeFrom="page">
            <wp:posOffset>0</wp:posOffset>
          </wp:positionV>
          <wp:extent cx="7560000" cy="1440000"/>
          <wp:effectExtent l="0" t="0" r="317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suite_annex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anchor>
      </w:drawing>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103"/>
      <w:gridCol w:w="5103"/>
    </w:tblGrid>
    <w:tr w:rsidR="00AE6709" w:rsidRPr="00787033" w14:paraId="2761D995" w14:textId="77777777" w:rsidTr="004B03A7">
      <w:trPr>
        <w:trHeight w:hRule="exact" w:val="85"/>
      </w:trPr>
      <w:tc>
        <w:tcPr>
          <w:tcW w:w="10206" w:type="dxa"/>
          <w:gridSpan w:val="2"/>
          <w:tcBorders>
            <w:top w:val="single" w:sz="4" w:space="0" w:color="0072BC" w:themeColor="accent1"/>
          </w:tcBorders>
        </w:tcPr>
        <w:p w14:paraId="383D6BEB" w14:textId="77777777" w:rsidR="00AE6709" w:rsidRPr="003F2966" w:rsidRDefault="00AE6709" w:rsidP="004B03A7">
          <w:pPr>
            <w:framePr w:w="10206" w:h="964" w:wrap="notBeside" w:vAnchor="page" w:hAnchor="page" w:xAlign="center" w:yAlign="bottom" w:anchorLock="1"/>
            <w:rPr>
              <w:lang w:val="en-US"/>
            </w:rPr>
          </w:pPr>
        </w:p>
      </w:tc>
    </w:tr>
    <w:tr w:rsidR="00AE6709" w14:paraId="3F3C7F7F" w14:textId="77777777" w:rsidTr="00235133">
      <w:trPr>
        <w:trHeight w:val="240"/>
      </w:trPr>
      <w:tc>
        <w:tcPr>
          <w:tcW w:w="5103" w:type="dxa"/>
          <w:vAlign w:val="bottom"/>
        </w:tcPr>
        <w:p w14:paraId="6FE50058" w14:textId="77777777" w:rsidR="00AE6709" w:rsidRPr="00C75B93" w:rsidRDefault="00AE6709" w:rsidP="004B03A7">
          <w:pPr>
            <w:pStyle w:val="Title-Footer"/>
            <w:framePr w:w="10206" w:h="964" w:wrap="notBeside" w:anchorLock="1"/>
          </w:pPr>
          <w:r w:rsidRPr="00ED4A61">
            <w:t>www.unhcr.org</w:t>
          </w:r>
        </w:p>
      </w:tc>
      <w:tc>
        <w:tcPr>
          <w:tcW w:w="5103" w:type="dxa"/>
          <w:vAlign w:val="bottom"/>
        </w:tcPr>
        <w:p w14:paraId="3F4B1A4B" w14:textId="77777777" w:rsidR="00AE6709" w:rsidRPr="00C75B93" w:rsidRDefault="00CF00B8" w:rsidP="004B03A7">
          <w:pPr>
            <w:pStyle w:val="Text-Footer"/>
            <w:framePr w:w="10206" w:h="964" w:wrap="notBeside" w:vAnchor="page" w:hAnchor="page" w:xAlign="center" w:yAlign="bottom" w:anchorLock="1"/>
          </w:pPr>
          <w:r>
            <w:fldChar w:fldCharType="begin"/>
          </w:r>
          <w:r w:rsidR="00AE6709">
            <w:instrText xml:space="preserve"> PAGE  </w:instrText>
          </w:r>
          <w:r>
            <w:fldChar w:fldCharType="separate"/>
          </w:r>
          <w:r w:rsidR="0072318D">
            <w:rPr>
              <w:noProof/>
            </w:rPr>
            <w:t>7</w:t>
          </w:r>
          <w:r>
            <w:rPr>
              <w:noProof/>
            </w:rPr>
            <w:fldChar w:fldCharType="end"/>
          </w:r>
        </w:p>
      </w:tc>
    </w:tr>
    <w:tr w:rsidR="00AE6709" w14:paraId="3FC67B25" w14:textId="77777777" w:rsidTr="004B03A7">
      <w:trPr>
        <w:trHeight w:hRule="exact" w:val="641"/>
      </w:trPr>
      <w:tc>
        <w:tcPr>
          <w:tcW w:w="10206" w:type="dxa"/>
          <w:gridSpan w:val="2"/>
        </w:tcPr>
        <w:p w14:paraId="0EF3F339" w14:textId="77777777" w:rsidR="00AE6709" w:rsidRPr="00C75B93" w:rsidRDefault="00AE6709" w:rsidP="004B03A7">
          <w:pPr>
            <w:framePr w:w="10206" w:h="964" w:wrap="notBeside" w:vAnchor="page" w:hAnchor="page" w:xAlign="center" w:yAlign="bottom" w:anchorLock="1"/>
          </w:pPr>
        </w:p>
      </w:tc>
    </w:tr>
  </w:tbl>
  <w:p w14:paraId="3C6EFF14" w14:textId="77777777" w:rsidR="00AE6709" w:rsidRDefault="00AE6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4537" w:tblpY="942"/>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21"/>
    </w:tblGrid>
    <w:tr w:rsidR="00AE6709" w:rsidRPr="00167DA4" w14:paraId="1AE48175" w14:textId="77777777" w:rsidTr="00C6728F">
      <w:trPr>
        <w:trHeight w:val="384"/>
      </w:trPr>
      <w:tc>
        <w:tcPr>
          <w:tcW w:w="6521" w:type="dxa"/>
        </w:tcPr>
        <w:p w14:paraId="6AFD8502" w14:textId="77777777" w:rsidR="00AE6709" w:rsidRPr="00167DA4" w:rsidRDefault="008853FB" w:rsidP="00C6728F">
          <w:pPr>
            <w:pStyle w:val="Title-Header"/>
            <w:framePr w:wrap="auto" w:vAnchor="margin" w:hAnchor="text" w:xAlign="left" w:yAlign="inline"/>
            <w:rPr>
              <w:b/>
            </w:rPr>
          </w:pPr>
          <w:r w:rsidRPr="00167DA4">
            <w:rPr>
              <w:b/>
            </w:rPr>
            <w:t>operational</w:t>
          </w:r>
          <w:r w:rsidR="00C6728F" w:rsidRPr="00167DA4">
            <w:rPr>
              <w:b/>
            </w:rPr>
            <w:t xml:space="preserve"> UPDATE</w:t>
          </w:r>
        </w:p>
      </w:tc>
    </w:tr>
  </w:tbl>
  <w:p w14:paraId="4B47365A" w14:textId="77777777" w:rsidR="00AE6709" w:rsidRDefault="00C6728F" w:rsidP="00E112BE">
    <w:pPr>
      <w:pStyle w:val="Header"/>
    </w:pPr>
    <w:r>
      <w:rPr>
        <w:noProof/>
        <w:lang w:val="en-US"/>
      </w:rPr>
      <w:drawing>
        <wp:anchor distT="0" distB="0" distL="114300" distR="114300" simplePos="0" relativeHeight="251661312" behindDoc="1" locked="0" layoutInCell="1" allowOverlap="1" wp14:anchorId="30265D34" wp14:editId="4AD25228">
          <wp:simplePos x="0" y="0"/>
          <wp:positionH relativeFrom="page">
            <wp:posOffset>0</wp:posOffset>
          </wp:positionH>
          <wp:positionV relativeFrom="page">
            <wp:posOffset>0</wp:posOffset>
          </wp:positionV>
          <wp:extent cx="7560000" cy="1440000"/>
          <wp:effectExtent l="0" t="0" r="3175"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annex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anchor>
      </w:drawing>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103"/>
      <w:gridCol w:w="5103"/>
    </w:tblGrid>
    <w:tr w:rsidR="00AE6709" w14:paraId="542F9E16" w14:textId="77777777" w:rsidTr="00C715E9">
      <w:trPr>
        <w:trHeight w:hRule="exact" w:val="85"/>
      </w:trPr>
      <w:tc>
        <w:tcPr>
          <w:tcW w:w="10206" w:type="dxa"/>
          <w:gridSpan w:val="2"/>
          <w:tcBorders>
            <w:top w:val="single" w:sz="4" w:space="0" w:color="0072BC" w:themeColor="accent1"/>
          </w:tcBorders>
        </w:tcPr>
        <w:p w14:paraId="05FCF42A" w14:textId="77777777" w:rsidR="00AE6709" w:rsidRPr="00C75B93" w:rsidRDefault="00AE6709" w:rsidP="00C715E9">
          <w:pPr>
            <w:framePr w:w="10206" w:h="964" w:wrap="notBeside" w:vAnchor="page" w:hAnchor="page" w:xAlign="center" w:yAlign="bottom" w:anchorLock="1"/>
          </w:pPr>
        </w:p>
      </w:tc>
    </w:tr>
    <w:tr w:rsidR="00AE6709" w14:paraId="56B6DCB3" w14:textId="77777777" w:rsidTr="00235133">
      <w:trPr>
        <w:trHeight w:val="240"/>
      </w:trPr>
      <w:tc>
        <w:tcPr>
          <w:tcW w:w="5103" w:type="dxa"/>
          <w:vAlign w:val="bottom"/>
        </w:tcPr>
        <w:p w14:paraId="41D09FFD" w14:textId="77777777" w:rsidR="00AE6709" w:rsidRPr="00C75B93" w:rsidRDefault="00AE6709" w:rsidP="00C715E9">
          <w:pPr>
            <w:pStyle w:val="Title-Footer"/>
            <w:framePr w:w="10206" w:h="964" w:wrap="notBeside" w:anchorLock="1"/>
          </w:pPr>
          <w:r w:rsidRPr="00ED4A61">
            <w:t>www.unhcr.org</w:t>
          </w:r>
        </w:p>
      </w:tc>
      <w:tc>
        <w:tcPr>
          <w:tcW w:w="5103" w:type="dxa"/>
          <w:vAlign w:val="bottom"/>
        </w:tcPr>
        <w:p w14:paraId="7B967942" w14:textId="77777777" w:rsidR="00AE6709" w:rsidRPr="00C75B93" w:rsidRDefault="00CF00B8" w:rsidP="00C715E9">
          <w:pPr>
            <w:pStyle w:val="Text-Footer"/>
            <w:framePr w:w="10206" w:h="964" w:wrap="notBeside" w:vAnchor="page" w:hAnchor="page" w:xAlign="center" w:yAlign="bottom" w:anchorLock="1"/>
          </w:pPr>
          <w:r>
            <w:fldChar w:fldCharType="begin"/>
          </w:r>
          <w:r w:rsidR="00AE6709">
            <w:instrText xml:space="preserve"> PAGE  </w:instrText>
          </w:r>
          <w:r>
            <w:fldChar w:fldCharType="separate"/>
          </w:r>
          <w:r w:rsidR="0072318D">
            <w:rPr>
              <w:noProof/>
            </w:rPr>
            <w:t>1</w:t>
          </w:r>
          <w:r>
            <w:rPr>
              <w:noProof/>
            </w:rPr>
            <w:fldChar w:fldCharType="end"/>
          </w:r>
        </w:p>
      </w:tc>
    </w:tr>
    <w:tr w:rsidR="00AE6709" w14:paraId="18013899" w14:textId="77777777" w:rsidTr="00FB784F">
      <w:trPr>
        <w:trHeight w:hRule="exact" w:val="641"/>
      </w:trPr>
      <w:tc>
        <w:tcPr>
          <w:tcW w:w="10206" w:type="dxa"/>
          <w:gridSpan w:val="2"/>
        </w:tcPr>
        <w:p w14:paraId="403DA574" w14:textId="77777777" w:rsidR="00AE6709" w:rsidRPr="00C75B93" w:rsidRDefault="00AE6709" w:rsidP="00C715E9">
          <w:pPr>
            <w:framePr w:w="10206" w:h="964" w:wrap="notBeside" w:vAnchor="page" w:hAnchor="page" w:xAlign="center" w:yAlign="bottom" w:anchorLock="1"/>
          </w:pPr>
        </w:p>
      </w:tc>
    </w:tr>
  </w:tbl>
  <w:p w14:paraId="01E4F6D0" w14:textId="77777777" w:rsidR="00AE6709" w:rsidRDefault="00AE67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7D0"/>
    <w:multiLevelType w:val="hybridMultilevel"/>
    <w:tmpl w:val="CC2AFE8C"/>
    <w:lvl w:ilvl="0" w:tplc="77903CFA">
      <w:start w:val="1"/>
      <w:numFmt w:val="bullet"/>
      <w:lvlText w:val="•"/>
      <w:lvlJc w:val="left"/>
      <w:pPr>
        <w:ind w:left="720" w:hanging="360"/>
      </w:pPr>
      <w:rPr>
        <w:rFonts w:ascii="Times New Roman" w:eastAsia="HelveticaNeueLTPro-Bd" w:hAnsi="Times New Roman" w:cs="Times New Roman" w:hint="default"/>
        <w:b/>
        <w:bCs/>
        <w:color w:val="007AC2"/>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06D30D8E"/>
    <w:multiLevelType w:val="hybridMultilevel"/>
    <w:tmpl w:val="1D2475E0"/>
    <w:lvl w:ilvl="0" w:tplc="8320CD4E">
      <w:start w:val="1"/>
      <w:numFmt w:val="bullet"/>
      <w:pStyle w:val="Text-Bullet"/>
      <w:lvlText w:val="■"/>
      <w:lvlJc w:val="left"/>
      <w:pPr>
        <w:ind w:left="720" w:hanging="360"/>
      </w:pPr>
      <w:rPr>
        <w:rFonts w:ascii="Arial" w:hAnsi="Arial" w:hint="default"/>
        <w:color w:val="0072B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41C84"/>
    <w:multiLevelType w:val="hybridMultilevel"/>
    <w:tmpl w:val="1D023888"/>
    <w:lvl w:ilvl="0" w:tplc="29ECBE26">
      <w:start w:val="1"/>
      <w:numFmt w:val="bullet"/>
      <w:lvlText w:val=""/>
      <w:lvlJc w:val="left"/>
      <w:pPr>
        <w:ind w:left="720" w:hanging="360"/>
      </w:pPr>
      <w:rPr>
        <w:rFonts w:ascii="Wingdings" w:hAnsi="Wingdings" w:hint="default"/>
        <w:color w:val="0077C0"/>
        <w:sz w:val="16"/>
        <w:szCs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64782B"/>
    <w:multiLevelType w:val="hybridMultilevel"/>
    <w:tmpl w:val="A6EE90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6EB574D"/>
    <w:multiLevelType w:val="hybridMultilevel"/>
    <w:tmpl w:val="E0BE9C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EDC045F"/>
    <w:multiLevelType w:val="hybridMultilevel"/>
    <w:tmpl w:val="6E261882"/>
    <w:lvl w:ilvl="0" w:tplc="77903CFA">
      <w:start w:val="1"/>
      <w:numFmt w:val="bullet"/>
      <w:lvlText w:val="•"/>
      <w:lvlJc w:val="left"/>
      <w:pPr>
        <w:ind w:left="644" w:hanging="360"/>
      </w:pPr>
      <w:rPr>
        <w:rFonts w:ascii="Times New Roman" w:eastAsia="HelveticaNeueLTPro-Bd" w:hAnsi="Times New Roman" w:cs="Times New Roman" w:hint="default"/>
        <w:b/>
        <w:bCs/>
        <w:color w:val="007AC2"/>
        <w:sz w:val="20"/>
        <w:szCs w:val="20"/>
      </w:rPr>
    </w:lvl>
    <w:lvl w:ilvl="1" w:tplc="20000003">
      <w:start w:val="1"/>
      <w:numFmt w:val="bullet"/>
      <w:lvlText w:val="o"/>
      <w:lvlJc w:val="left"/>
      <w:pPr>
        <w:ind w:left="1364" w:hanging="360"/>
      </w:pPr>
      <w:rPr>
        <w:rFonts w:ascii="Courier New" w:hAnsi="Courier New" w:cs="Courier New" w:hint="default"/>
      </w:rPr>
    </w:lvl>
    <w:lvl w:ilvl="2" w:tplc="20000005">
      <w:start w:val="1"/>
      <w:numFmt w:val="bullet"/>
      <w:lvlText w:val=""/>
      <w:lvlJc w:val="left"/>
      <w:pPr>
        <w:ind w:left="2084" w:hanging="360"/>
      </w:pPr>
      <w:rPr>
        <w:rFonts w:ascii="Wingdings" w:hAnsi="Wingdings" w:hint="default"/>
      </w:rPr>
    </w:lvl>
    <w:lvl w:ilvl="3" w:tplc="20000001">
      <w:start w:val="1"/>
      <w:numFmt w:val="bullet"/>
      <w:lvlText w:val=""/>
      <w:lvlJc w:val="left"/>
      <w:pPr>
        <w:ind w:left="2804" w:hanging="360"/>
      </w:pPr>
      <w:rPr>
        <w:rFonts w:ascii="Symbol" w:hAnsi="Symbol" w:hint="default"/>
      </w:rPr>
    </w:lvl>
    <w:lvl w:ilvl="4" w:tplc="20000003">
      <w:start w:val="1"/>
      <w:numFmt w:val="bullet"/>
      <w:lvlText w:val="o"/>
      <w:lvlJc w:val="left"/>
      <w:pPr>
        <w:ind w:left="3524" w:hanging="360"/>
      </w:pPr>
      <w:rPr>
        <w:rFonts w:ascii="Courier New" w:hAnsi="Courier New" w:cs="Courier New" w:hint="default"/>
      </w:rPr>
    </w:lvl>
    <w:lvl w:ilvl="5" w:tplc="20000005">
      <w:start w:val="1"/>
      <w:numFmt w:val="bullet"/>
      <w:lvlText w:val=""/>
      <w:lvlJc w:val="left"/>
      <w:pPr>
        <w:ind w:left="4244" w:hanging="360"/>
      </w:pPr>
      <w:rPr>
        <w:rFonts w:ascii="Wingdings" w:hAnsi="Wingdings" w:hint="default"/>
      </w:rPr>
    </w:lvl>
    <w:lvl w:ilvl="6" w:tplc="20000001">
      <w:start w:val="1"/>
      <w:numFmt w:val="bullet"/>
      <w:lvlText w:val=""/>
      <w:lvlJc w:val="left"/>
      <w:pPr>
        <w:ind w:left="4964" w:hanging="360"/>
      </w:pPr>
      <w:rPr>
        <w:rFonts w:ascii="Symbol" w:hAnsi="Symbol" w:hint="default"/>
      </w:rPr>
    </w:lvl>
    <w:lvl w:ilvl="7" w:tplc="20000003">
      <w:start w:val="1"/>
      <w:numFmt w:val="bullet"/>
      <w:lvlText w:val="o"/>
      <w:lvlJc w:val="left"/>
      <w:pPr>
        <w:ind w:left="5684" w:hanging="360"/>
      </w:pPr>
      <w:rPr>
        <w:rFonts w:ascii="Courier New" w:hAnsi="Courier New" w:cs="Courier New" w:hint="default"/>
      </w:rPr>
    </w:lvl>
    <w:lvl w:ilvl="8" w:tplc="20000005">
      <w:start w:val="1"/>
      <w:numFmt w:val="bullet"/>
      <w:lvlText w:val=""/>
      <w:lvlJc w:val="left"/>
      <w:pPr>
        <w:ind w:left="6404" w:hanging="360"/>
      </w:pPr>
      <w:rPr>
        <w:rFonts w:ascii="Wingdings" w:hAnsi="Wingdings" w:hint="default"/>
      </w:rPr>
    </w:lvl>
  </w:abstractNum>
  <w:abstractNum w:abstractNumId="6" w15:restartNumberingAfterBreak="0">
    <w:nsid w:val="1FF075F3"/>
    <w:multiLevelType w:val="hybridMultilevel"/>
    <w:tmpl w:val="742EAC12"/>
    <w:lvl w:ilvl="0" w:tplc="29ECBE26">
      <w:start w:val="1"/>
      <w:numFmt w:val="bullet"/>
      <w:lvlText w:val=""/>
      <w:lvlJc w:val="left"/>
      <w:pPr>
        <w:ind w:left="450" w:hanging="360"/>
      </w:pPr>
      <w:rPr>
        <w:rFonts w:ascii="Wingdings" w:hAnsi="Wingdings" w:hint="default"/>
        <w:color w:val="0077C0"/>
        <w:sz w:val="16"/>
        <w:szCs w:val="16"/>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02B4673"/>
    <w:multiLevelType w:val="multilevel"/>
    <w:tmpl w:val="F3A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B349B"/>
    <w:multiLevelType w:val="hybridMultilevel"/>
    <w:tmpl w:val="949A71F8"/>
    <w:lvl w:ilvl="0" w:tplc="04090001">
      <w:start w:val="1"/>
      <w:numFmt w:val="bullet"/>
      <w:lvlText w:val=""/>
      <w:lvlJc w:val="left"/>
      <w:pPr>
        <w:ind w:left="720" w:hanging="360"/>
      </w:pPr>
      <w:rPr>
        <w:rFonts w:ascii="Symbol" w:hAnsi="Symbol" w:hint="default"/>
        <w:color w:val="0077C0"/>
        <w:sz w:val="20"/>
        <w:szCs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27715D74"/>
    <w:multiLevelType w:val="multilevel"/>
    <w:tmpl w:val="05501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F10137"/>
    <w:multiLevelType w:val="hybridMultilevel"/>
    <w:tmpl w:val="AFF49844"/>
    <w:lvl w:ilvl="0" w:tplc="77903CFA">
      <w:start w:val="1"/>
      <w:numFmt w:val="bullet"/>
      <w:lvlText w:val="•"/>
      <w:lvlJc w:val="left"/>
      <w:pPr>
        <w:ind w:left="720" w:hanging="360"/>
      </w:pPr>
      <w:rPr>
        <w:rFonts w:ascii="Times New Roman" w:eastAsia="HelveticaNeueLTPro-Bd" w:hAnsi="Times New Roman" w:cs="Times New Roman" w:hint="default"/>
        <w:b/>
        <w:bCs/>
        <w:color w:val="007AC2"/>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2BE81DA5"/>
    <w:multiLevelType w:val="hybridMultilevel"/>
    <w:tmpl w:val="9372E178"/>
    <w:lvl w:ilvl="0" w:tplc="F0242EBE">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264A60"/>
    <w:multiLevelType w:val="hybridMultilevel"/>
    <w:tmpl w:val="1F623D82"/>
    <w:lvl w:ilvl="0" w:tplc="04090001">
      <w:start w:val="1"/>
      <w:numFmt w:val="bullet"/>
      <w:lvlText w:val=""/>
      <w:lvlJc w:val="left"/>
      <w:pPr>
        <w:ind w:left="720" w:hanging="360"/>
      </w:pPr>
      <w:rPr>
        <w:rFonts w:ascii="Symbol" w:hAnsi="Symbol" w:hint="default"/>
        <w:color w:val="0077C0"/>
        <w:sz w:val="20"/>
        <w:szCs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 w15:restartNumberingAfterBreak="0">
    <w:nsid w:val="408B49B1"/>
    <w:multiLevelType w:val="hybridMultilevel"/>
    <w:tmpl w:val="A85A218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41ED5623"/>
    <w:multiLevelType w:val="hybridMultilevel"/>
    <w:tmpl w:val="884AE0A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450638FA"/>
    <w:multiLevelType w:val="hybridMultilevel"/>
    <w:tmpl w:val="E376AC0C"/>
    <w:lvl w:ilvl="0" w:tplc="04090001">
      <w:start w:val="1"/>
      <w:numFmt w:val="bullet"/>
      <w:lvlText w:val=""/>
      <w:lvlJc w:val="left"/>
      <w:pPr>
        <w:ind w:left="360" w:hanging="360"/>
      </w:pPr>
      <w:rPr>
        <w:rFonts w:ascii="Symbol" w:hAnsi="Symbol" w:hint="default"/>
        <w:color w:val="0077C0"/>
        <w:sz w:val="20"/>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520015F"/>
    <w:multiLevelType w:val="hybridMultilevel"/>
    <w:tmpl w:val="86FA841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 w15:restartNumberingAfterBreak="0">
    <w:nsid w:val="62B76255"/>
    <w:multiLevelType w:val="hybridMultilevel"/>
    <w:tmpl w:val="5DD40402"/>
    <w:lvl w:ilvl="0" w:tplc="77903CFA">
      <w:start w:val="1"/>
      <w:numFmt w:val="bullet"/>
      <w:lvlText w:val="•"/>
      <w:lvlJc w:val="left"/>
      <w:pPr>
        <w:ind w:left="720" w:hanging="360"/>
      </w:pPr>
      <w:rPr>
        <w:rFonts w:ascii="Times New Roman" w:eastAsia="HelveticaNeueLTPro-Bd" w:hAnsi="Times New Roman" w:cs="Times New Roman" w:hint="default"/>
        <w:b/>
        <w:bCs/>
        <w:color w:val="007A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222C49"/>
    <w:multiLevelType w:val="hybridMultilevel"/>
    <w:tmpl w:val="53763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8"/>
  </w:num>
  <w:num w:numId="4">
    <w:abstractNumId w:val="12"/>
  </w:num>
  <w:num w:numId="5">
    <w:abstractNumId w:val="15"/>
  </w:num>
  <w:num w:numId="6">
    <w:abstractNumId w:val="9"/>
  </w:num>
  <w:num w:numId="7">
    <w:abstractNumId w:val="11"/>
  </w:num>
  <w:num w:numId="8">
    <w:abstractNumId w:val="16"/>
  </w:num>
  <w:num w:numId="9">
    <w:abstractNumId w:val="8"/>
  </w:num>
  <w:num w:numId="10">
    <w:abstractNumId w:val="3"/>
  </w:num>
  <w:num w:numId="11">
    <w:abstractNumId w:val="4"/>
  </w:num>
  <w:num w:numId="12">
    <w:abstractNumId w:val="2"/>
  </w:num>
  <w:num w:numId="13">
    <w:abstractNumId w:val="6"/>
  </w:num>
  <w:num w:numId="14">
    <w:abstractNumId w:val="14"/>
  </w:num>
  <w:num w:numId="15">
    <w:abstractNumId w:val="17"/>
  </w:num>
  <w:num w:numId="16">
    <w:abstractNumId w:val="10"/>
  </w:num>
  <w:num w:numId="17">
    <w:abstractNumId w:val="0"/>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4C"/>
    <w:rsid w:val="00001DD9"/>
    <w:rsid w:val="00003BE3"/>
    <w:rsid w:val="000130CB"/>
    <w:rsid w:val="000132B4"/>
    <w:rsid w:val="0001580D"/>
    <w:rsid w:val="000158A9"/>
    <w:rsid w:val="000224BD"/>
    <w:rsid w:val="00025851"/>
    <w:rsid w:val="000276FE"/>
    <w:rsid w:val="00027D1D"/>
    <w:rsid w:val="00030BFD"/>
    <w:rsid w:val="00033E39"/>
    <w:rsid w:val="00036318"/>
    <w:rsid w:val="000417BC"/>
    <w:rsid w:val="00041A5D"/>
    <w:rsid w:val="00044531"/>
    <w:rsid w:val="00044B05"/>
    <w:rsid w:val="0004600A"/>
    <w:rsid w:val="00050FCE"/>
    <w:rsid w:val="00055E37"/>
    <w:rsid w:val="00056500"/>
    <w:rsid w:val="00060447"/>
    <w:rsid w:val="00063CB6"/>
    <w:rsid w:val="00064F86"/>
    <w:rsid w:val="000663F4"/>
    <w:rsid w:val="00066F2E"/>
    <w:rsid w:val="00070167"/>
    <w:rsid w:val="00070479"/>
    <w:rsid w:val="000705B5"/>
    <w:rsid w:val="00071DFF"/>
    <w:rsid w:val="00081A19"/>
    <w:rsid w:val="00082A7B"/>
    <w:rsid w:val="0008609C"/>
    <w:rsid w:val="000931AD"/>
    <w:rsid w:val="00095395"/>
    <w:rsid w:val="000962B3"/>
    <w:rsid w:val="00096D97"/>
    <w:rsid w:val="000A74BC"/>
    <w:rsid w:val="000B2418"/>
    <w:rsid w:val="000B2BA4"/>
    <w:rsid w:val="000C09BF"/>
    <w:rsid w:val="000C0B46"/>
    <w:rsid w:val="000C18D2"/>
    <w:rsid w:val="000C3B53"/>
    <w:rsid w:val="000C5779"/>
    <w:rsid w:val="000C6A57"/>
    <w:rsid w:val="000D107E"/>
    <w:rsid w:val="000D1334"/>
    <w:rsid w:val="000D1D0D"/>
    <w:rsid w:val="000D2104"/>
    <w:rsid w:val="000D2A38"/>
    <w:rsid w:val="000E3289"/>
    <w:rsid w:val="000E3880"/>
    <w:rsid w:val="000E569D"/>
    <w:rsid w:val="000E719C"/>
    <w:rsid w:val="000F1C8F"/>
    <w:rsid w:val="000F37AF"/>
    <w:rsid w:val="000F4883"/>
    <w:rsid w:val="000F5D7C"/>
    <w:rsid w:val="000F6114"/>
    <w:rsid w:val="00100C06"/>
    <w:rsid w:val="00101888"/>
    <w:rsid w:val="001141A4"/>
    <w:rsid w:val="00120211"/>
    <w:rsid w:val="001232CB"/>
    <w:rsid w:val="00123D6C"/>
    <w:rsid w:val="00127CBF"/>
    <w:rsid w:val="0013042D"/>
    <w:rsid w:val="0013401D"/>
    <w:rsid w:val="00135D72"/>
    <w:rsid w:val="0014548F"/>
    <w:rsid w:val="0015018F"/>
    <w:rsid w:val="0015453C"/>
    <w:rsid w:val="00155839"/>
    <w:rsid w:val="00155E48"/>
    <w:rsid w:val="00164A7E"/>
    <w:rsid w:val="001653EA"/>
    <w:rsid w:val="00167851"/>
    <w:rsid w:val="00167DA4"/>
    <w:rsid w:val="00171780"/>
    <w:rsid w:val="00172D43"/>
    <w:rsid w:val="00174E76"/>
    <w:rsid w:val="00177658"/>
    <w:rsid w:val="00180228"/>
    <w:rsid w:val="00185631"/>
    <w:rsid w:val="00186482"/>
    <w:rsid w:val="00187C5A"/>
    <w:rsid w:val="00190D5D"/>
    <w:rsid w:val="00194015"/>
    <w:rsid w:val="00195F42"/>
    <w:rsid w:val="001962AD"/>
    <w:rsid w:val="001A3705"/>
    <w:rsid w:val="001A444D"/>
    <w:rsid w:val="001B029B"/>
    <w:rsid w:val="001B349F"/>
    <w:rsid w:val="001B432B"/>
    <w:rsid w:val="001B4F0F"/>
    <w:rsid w:val="001C1F64"/>
    <w:rsid w:val="001C3FF0"/>
    <w:rsid w:val="001C5DA8"/>
    <w:rsid w:val="001D17DE"/>
    <w:rsid w:val="001D1EC7"/>
    <w:rsid w:val="001D2933"/>
    <w:rsid w:val="001D7F92"/>
    <w:rsid w:val="001E1378"/>
    <w:rsid w:val="001E195F"/>
    <w:rsid w:val="001E3DB6"/>
    <w:rsid w:val="001E715C"/>
    <w:rsid w:val="00201C5C"/>
    <w:rsid w:val="00202CFC"/>
    <w:rsid w:val="00202DB3"/>
    <w:rsid w:val="002058D0"/>
    <w:rsid w:val="002115AE"/>
    <w:rsid w:val="00213DE9"/>
    <w:rsid w:val="002141E3"/>
    <w:rsid w:val="00214FEB"/>
    <w:rsid w:val="002156F3"/>
    <w:rsid w:val="0022082F"/>
    <w:rsid w:val="002225D5"/>
    <w:rsid w:val="00222F45"/>
    <w:rsid w:val="00224FB2"/>
    <w:rsid w:val="00227639"/>
    <w:rsid w:val="00227C8C"/>
    <w:rsid w:val="00227D8D"/>
    <w:rsid w:val="00231C5D"/>
    <w:rsid w:val="00232117"/>
    <w:rsid w:val="00232D77"/>
    <w:rsid w:val="00233183"/>
    <w:rsid w:val="00235133"/>
    <w:rsid w:val="00241F84"/>
    <w:rsid w:val="00242D9F"/>
    <w:rsid w:val="002450E6"/>
    <w:rsid w:val="00247595"/>
    <w:rsid w:val="002478AD"/>
    <w:rsid w:val="0025712F"/>
    <w:rsid w:val="0025727F"/>
    <w:rsid w:val="00260594"/>
    <w:rsid w:val="00264623"/>
    <w:rsid w:val="00264BB9"/>
    <w:rsid w:val="002666D3"/>
    <w:rsid w:val="00272236"/>
    <w:rsid w:val="002726EA"/>
    <w:rsid w:val="00273586"/>
    <w:rsid w:val="00274FF7"/>
    <w:rsid w:val="0027539E"/>
    <w:rsid w:val="00275CB7"/>
    <w:rsid w:val="00277E53"/>
    <w:rsid w:val="00282B3B"/>
    <w:rsid w:val="0028343C"/>
    <w:rsid w:val="00292A3F"/>
    <w:rsid w:val="00293568"/>
    <w:rsid w:val="0029579D"/>
    <w:rsid w:val="002B1A0F"/>
    <w:rsid w:val="002B1C86"/>
    <w:rsid w:val="002B201A"/>
    <w:rsid w:val="002B4D32"/>
    <w:rsid w:val="002C0F81"/>
    <w:rsid w:val="002C18FC"/>
    <w:rsid w:val="002C51DE"/>
    <w:rsid w:val="002C78FB"/>
    <w:rsid w:val="002D0A83"/>
    <w:rsid w:val="002D35F7"/>
    <w:rsid w:val="002E2A7A"/>
    <w:rsid w:val="002E32F8"/>
    <w:rsid w:val="002E6090"/>
    <w:rsid w:val="002F09E2"/>
    <w:rsid w:val="002F1B2C"/>
    <w:rsid w:val="002F5D15"/>
    <w:rsid w:val="00300997"/>
    <w:rsid w:val="003066E9"/>
    <w:rsid w:val="0031088B"/>
    <w:rsid w:val="003114C9"/>
    <w:rsid w:val="00313279"/>
    <w:rsid w:val="00317078"/>
    <w:rsid w:val="003205A0"/>
    <w:rsid w:val="00323E7A"/>
    <w:rsid w:val="003249B6"/>
    <w:rsid w:val="003329BA"/>
    <w:rsid w:val="00332C9A"/>
    <w:rsid w:val="00343D79"/>
    <w:rsid w:val="00346DC9"/>
    <w:rsid w:val="00347FD3"/>
    <w:rsid w:val="00351CAA"/>
    <w:rsid w:val="00354B76"/>
    <w:rsid w:val="0036131F"/>
    <w:rsid w:val="00361C2E"/>
    <w:rsid w:val="00365F94"/>
    <w:rsid w:val="00370810"/>
    <w:rsid w:val="00375176"/>
    <w:rsid w:val="00377E07"/>
    <w:rsid w:val="003805D7"/>
    <w:rsid w:val="00380742"/>
    <w:rsid w:val="00380ED5"/>
    <w:rsid w:val="00383854"/>
    <w:rsid w:val="00392198"/>
    <w:rsid w:val="00395A9E"/>
    <w:rsid w:val="00395CB1"/>
    <w:rsid w:val="003A136C"/>
    <w:rsid w:val="003A5723"/>
    <w:rsid w:val="003A6CED"/>
    <w:rsid w:val="003A6F1A"/>
    <w:rsid w:val="003A7E70"/>
    <w:rsid w:val="003B1036"/>
    <w:rsid w:val="003B1F5D"/>
    <w:rsid w:val="003B3585"/>
    <w:rsid w:val="003B425D"/>
    <w:rsid w:val="003B5C19"/>
    <w:rsid w:val="003C3A6E"/>
    <w:rsid w:val="003C7164"/>
    <w:rsid w:val="003D287F"/>
    <w:rsid w:val="003D2F00"/>
    <w:rsid w:val="003D632E"/>
    <w:rsid w:val="003E1305"/>
    <w:rsid w:val="003E2623"/>
    <w:rsid w:val="003E27D0"/>
    <w:rsid w:val="003E400D"/>
    <w:rsid w:val="003F2131"/>
    <w:rsid w:val="003F2565"/>
    <w:rsid w:val="003F2966"/>
    <w:rsid w:val="003F5960"/>
    <w:rsid w:val="003F6720"/>
    <w:rsid w:val="003F7E67"/>
    <w:rsid w:val="00403B1A"/>
    <w:rsid w:val="004042EE"/>
    <w:rsid w:val="004068F0"/>
    <w:rsid w:val="00407615"/>
    <w:rsid w:val="004076D1"/>
    <w:rsid w:val="0041112B"/>
    <w:rsid w:val="00413601"/>
    <w:rsid w:val="00413FDB"/>
    <w:rsid w:val="004179B4"/>
    <w:rsid w:val="00420566"/>
    <w:rsid w:val="004241F5"/>
    <w:rsid w:val="00424B57"/>
    <w:rsid w:val="00426E41"/>
    <w:rsid w:val="0043263A"/>
    <w:rsid w:val="004342FE"/>
    <w:rsid w:val="004347FA"/>
    <w:rsid w:val="00437240"/>
    <w:rsid w:val="0044048E"/>
    <w:rsid w:val="00440F0E"/>
    <w:rsid w:val="004421BC"/>
    <w:rsid w:val="00442B3D"/>
    <w:rsid w:val="00442D95"/>
    <w:rsid w:val="0044580A"/>
    <w:rsid w:val="00451DB1"/>
    <w:rsid w:val="0046602E"/>
    <w:rsid w:val="00466B4B"/>
    <w:rsid w:val="00467C44"/>
    <w:rsid w:val="00473E76"/>
    <w:rsid w:val="00475F53"/>
    <w:rsid w:val="0048025A"/>
    <w:rsid w:val="0049348D"/>
    <w:rsid w:val="00494B81"/>
    <w:rsid w:val="00496CB9"/>
    <w:rsid w:val="004A5BA3"/>
    <w:rsid w:val="004A5C1A"/>
    <w:rsid w:val="004B03A7"/>
    <w:rsid w:val="004B19D5"/>
    <w:rsid w:val="004B1BCA"/>
    <w:rsid w:val="004B793D"/>
    <w:rsid w:val="004C2A23"/>
    <w:rsid w:val="004C3DD4"/>
    <w:rsid w:val="004C5241"/>
    <w:rsid w:val="004D12A3"/>
    <w:rsid w:val="004D4CF5"/>
    <w:rsid w:val="004D7670"/>
    <w:rsid w:val="004E07BA"/>
    <w:rsid w:val="004E2610"/>
    <w:rsid w:val="004E4512"/>
    <w:rsid w:val="004E4CD8"/>
    <w:rsid w:val="004F21F1"/>
    <w:rsid w:val="004F33BE"/>
    <w:rsid w:val="004F5092"/>
    <w:rsid w:val="004F58FE"/>
    <w:rsid w:val="004F7D38"/>
    <w:rsid w:val="0050671C"/>
    <w:rsid w:val="00507B85"/>
    <w:rsid w:val="00510911"/>
    <w:rsid w:val="00514935"/>
    <w:rsid w:val="00521A69"/>
    <w:rsid w:val="0052205D"/>
    <w:rsid w:val="005252EC"/>
    <w:rsid w:val="00525327"/>
    <w:rsid w:val="005256E2"/>
    <w:rsid w:val="00534C90"/>
    <w:rsid w:val="00535D3F"/>
    <w:rsid w:val="00536990"/>
    <w:rsid w:val="00537EE8"/>
    <w:rsid w:val="00543F08"/>
    <w:rsid w:val="00545D5D"/>
    <w:rsid w:val="00546D9C"/>
    <w:rsid w:val="00546F41"/>
    <w:rsid w:val="005555BC"/>
    <w:rsid w:val="00556513"/>
    <w:rsid w:val="00556C07"/>
    <w:rsid w:val="00560572"/>
    <w:rsid w:val="005633AC"/>
    <w:rsid w:val="00573923"/>
    <w:rsid w:val="0057691D"/>
    <w:rsid w:val="00577A2E"/>
    <w:rsid w:val="0058618F"/>
    <w:rsid w:val="0059033F"/>
    <w:rsid w:val="00596226"/>
    <w:rsid w:val="005A1578"/>
    <w:rsid w:val="005A33FE"/>
    <w:rsid w:val="005A3E43"/>
    <w:rsid w:val="005A4EA1"/>
    <w:rsid w:val="005A6A00"/>
    <w:rsid w:val="005B10A5"/>
    <w:rsid w:val="005B678A"/>
    <w:rsid w:val="005D0DEE"/>
    <w:rsid w:val="005D4698"/>
    <w:rsid w:val="005E3444"/>
    <w:rsid w:val="005E5697"/>
    <w:rsid w:val="005E61A0"/>
    <w:rsid w:val="005F1E94"/>
    <w:rsid w:val="005F2718"/>
    <w:rsid w:val="005F2BF0"/>
    <w:rsid w:val="005F38BA"/>
    <w:rsid w:val="005F575A"/>
    <w:rsid w:val="005F5F45"/>
    <w:rsid w:val="005F6FBC"/>
    <w:rsid w:val="0060532E"/>
    <w:rsid w:val="0061086E"/>
    <w:rsid w:val="00611841"/>
    <w:rsid w:val="00611939"/>
    <w:rsid w:val="00612AAA"/>
    <w:rsid w:val="0061682C"/>
    <w:rsid w:val="00623F30"/>
    <w:rsid w:val="00627802"/>
    <w:rsid w:val="00632DEF"/>
    <w:rsid w:val="00634422"/>
    <w:rsid w:val="00650A99"/>
    <w:rsid w:val="00651A7A"/>
    <w:rsid w:val="00654B6B"/>
    <w:rsid w:val="00654BDA"/>
    <w:rsid w:val="00662AF7"/>
    <w:rsid w:val="00667A49"/>
    <w:rsid w:val="00667CE7"/>
    <w:rsid w:val="0067098B"/>
    <w:rsid w:val="006719BF"/>
    <w:rsid w:val="00672074"/>
    <w:rsid w:val="006819EB"/>
    <w:rsid w:val="00691F0E"/>
    <w:rsid w:val="0069399B"/>
    <w:rsid w:val="00695C3A"/>
    <w:rsid w:val="006A44DB"/>
    <w:rsid w:val="006A5AC9"/>
    <w:rsid w:val="006A6685"/>
    <w:rsid w:val="006B001B"/>
    <w:rsid w:val="006B4523"/>
    <w:rsid w:val="006C5B49"/>
    <w:rsid w:val="006D0096"/>
    <w:rsid w:val="006D0981"/>
    <w:rsid w:val="006D36B1"/>
    <w:rsid w:val="006D5155"/>
    <w:rsid w:val="006E4F5D"/>
    <w:rsid w:val="006E79B0"/>
    <w:rsid w:val="006F30AA"/>
    <w:rsid w:val="006F4285"/>
    <w:rsid w:val="006F5068"/>
    <w:rsid w:val="00700F46"/>
    <w:rsid w:val="00706987"/>
    <w:rsid w:val="00711007"/>
    <w:rsid w:val="00711BEF"/>
    <w:rsid w:val="00715411"/>
    <w:rsid w:val="00716F19"/>
    <w:rsid w:val="00720427"/>
    <w:rsid w:val="0072318D"/>
    <w:rsid w:val="00723793"/>
    <w:rsid w:val="007336C3"/>
    <w:rsid w:val="0073403A"/>
    <w:rsid w:val="0074085E"/>
    <w:rsid w:val="00746F72"/>
    <w:rsid w:val="0074747D"/>
    <w:rsid w:val="007516BC"/>
    <w:rsid w:val="00751F3B"/>
    <w:rsid w:val="00753B22"/>
    <w:rsid w:val="00757D2A"/>
    <w:rsid w:val="00757E4A"/>
    <w:rsid w:val="00760B5A"/>
    <w:rsid w:val="0076211F"/>
    <w:rsid w:val="0077215C"/>
    <w:rsid w:val="007728FD"/>
    <w:rsid w:val="00774FCE"/>
    <w:rsid w:val="00782B73"/>
    <w:rsid w:val="00785AE8"/>
    <w:rsid w:val="00786DED"/>
    <w:rsid w:val="00787033"/>
    <w:rsid w:val="007879FF"/>
    <w:rsid w:val="0079245D"/>
    <w:rsid w:val="0079261C"/>
    <w:rsid w:val="0079278F"/>
    <w:rsid w:val="0079678F"/>
    <w:rsid w:val="007971CC"/>
    <w:rsid w:val="007A1B8E"/>
    <w:rsid w:val="007A2FF5"/>
    <w:rsid w:val="007C2BCA"/>
    <w:rsid w:val="007D348A"/>
    <w:rsid w:val="007D3EAC"/>
    <w:rsid w:val="007D555C"/>
    <w:rsid w:val="007E0BF6"/>
    <w:rsid w:val="007E19B7"/>
    <w:rsid w:val="007E6568"/>
    <w:rsid w:val="007E71A5"/>
    <w:rsid w:val="007F36DE"/>
    <w:rsid w:val="007F53D6"/>
    <w:rsid w:val="007F5ACE"/>
    <w:rsid w:val="008041E9"/>
    <w:rsid w:val="008048A6"/>
    <w:rsid w:val="0081194D"/>
    <w:rsid w:val="00814E7A"/>
    <w:rsid w:val="00817E6B"/>
    <w:rsid w:val="00827A2E"/>
    <w:rsid w:val="00827ADC"/>
    <w:rsid w:val="00831D51"/>
    <w:rsid w:val="008357D3"/>
    <w:rsid w:val="008370F8"/>
    <w:rsid w:val="00837910"/>
    <w:rsid w:val="00845B0E"/>
    <w:rsid w:val="00846A79"/>
    <w:rsid w:val="00846C92"/>
    <w:rsid w:val="008551C2"/>
    <w:rsid w:val="00857D84"/>
    <w:rsid w:val="0086454F"/>
    <w:rsid w:val="00870D38"/>
    <w:rsid w:val="00876A43"/>
    <w:rsid w:val="00876C5B"/>
    <w:rsid w:val="00876D27"/>
    <w:rsid w:val="00880432"/>
    <w:rsid w:val="008853FB"/>
    <w:rsid w:val="0089226D"/>
    <w:rsid w:val="00892C46"/>
    <w:rsid w:val="00893220"/>
    <w:rsid w:val="00896C5A"/>
    <w:rsid w:val="00896D5E"/>
    <w:rsid w:val="008A347D"/>
    <w:rsid w:val="008B12B3"/>
    <w:rsid w:val="008B6063"/>
    <w:rsid w:val="008C529E"/>
    <w:rsid w:val="008C5F82"/>
    <w:rsid w:val="008C6C69"/>
    <w:rsid w:val="008D0EA1"/>
    <w:rsid w:val="008D1DDF"/>
    <w:rsid w:val="008D2D69"/>
    <w:rsid w:val="008D3A16"/>
    <w:rsid w:val="008D4444"/>
    <w:rsid w:val="008E03DC"/>
    <w:rsid w:val="008E4833"/>
    <w:rsid w:val="008F246A"/>
    <w:rsid w:val="008F25D6"/>
    <w:rsid w:val="008F2DC4"/>
    <w:rsid w:val="00900604"/>
    <w:rsid w:val="00906A38"/>
    <w:rsid w:val="0091221B"/>
    <w:rsid w:val="00913C0F"/>
    <w:rsid w:val="00914C27"/>
    <w:rsid w:val="00920069"/>
    <w:rsid w:val="009226F4"/>
    <w:rsid w:val="00924400"/>
    <w:rsid w:val="0093191C"/>
    <w:rsid w:val="009324C0"/>
    <w:rsid w:val="00940107"/>
    <w:rsid w:val="00950B0E"/>
    <w:rsid w:val="00952454"/>
    <w:rsid w:val="009572BC"/>
    <w:rsid w:val="00964AD8"/>
    <w:rsid w:val="009672DE"/>
    <w:rsid w:val="00970235"/>
    <w:rsid w:val="00973501"/>
    <w:rsid w:val="00974DC9"/>
    <w:rsid w:val="009757A2"/>
    <w:rsid w:val="00981DD9"/>
    <w:rsid w:val="009850C7"/>
    <w:rsid w:val="00990AA6"/>
    <w:rsid w:val="0099281B"/>
    <w:rsid w:val="009A1096"/>
    <w:rsid w:val="009A326F"/>
    <w:rsid w:val="009A3818"/>
    <w:rsid w:val="009A660D"/>
    <w:rsid w:val="009A7032"/>
    <w:rsid w:val="009B0CB2"/>
    <w:rsid w:val="009B16F7"/>
    <w:rsid w:val="009B798B"/>
    <w:rsid w:val="009C1E75"/>
    <w:rsid w:val="009C4287"/>
    <w:rsid w:val="009C54F5"/>
    <w:rsid w:val="009D10A4"/>
    <w:rsid w:val="009D4FB2"/>
    <w:rsid w:val="009D675F"/>
    <w:rsid w:val="009E23EC"/>
    <w:rsid w:val="009E53FE"/>
    <w:rsid w:val="009E5718"/>
    <w:rsid w:val="009E6DAC"/>
    <w:rsid w:val="009F319E"/>
    <w:rsid w:val="009F6A51"/>
    <w:rsid w:val="009F7761"/>
    <w:rsid w:val="00A00C14"/>
    <w:rsid w:val="00A03D87"/>
    <w:rsid w:val="00A05862"/>
    <w:rsid w:val="00A06878"/>
    <w:rsid w:val="00A0767C"/>
    <w:rsid w:val="00A11C6A"/>
    <w:rsid w:val="00A11C99"/>
    <w:rsid w:val="00A155A8"/>
    <w:rsid w:val="00A20141"/>
    <w:rsid w:val="00A25E86"/>
    <w:rsid w:val="00A32103"/>
    <w:rsid w:val="00A32A57"/>
    <w:rsid w:val="00A35E90"/>
    <w:rsid w:val="00A37695"/>
    <w:rsid w:val="00A443D0"/>
    <w:rsid w:val="00A44B58"/>
    <w:rsid w:val="00A51298"/>
    <w:rsid w:val="00A62608"/>
    <w:rsid w:val="00A6749A"/>
    <w:rsid w:val="00A67841"/>
    <w:rsid w:val="00A70ABD"/>
    <w:rsid w:val="00A71BE1"/>
    <w:rsid w:val="00A729A6"/>
    <w:rsid w:val="00A73740"/>
    <w:rsid w:val="00A7471A"/>
    <w:rsid w:val="00A77B73"/>
    <w:rsid w:val="00A81A50"/>
    <w:rsid w:val="00A84B36"/>
    <w:rsid w:val="00A84D95"/>
    <w:rsid w:val="00A91131"/>
    <w:rsid w:val="00A95E6D"/>
    <w:rsid w:val="00A97957"/>
    <w:rsid w:val="00AA4763"/>
    <w:rsid w:val="00AA5417"/>
    <w:rsid w:val="00AA55A4"/>
    <w:rsid w:val="00AA7050"/>
    <w:rsid w:val="00AC11AB"/>
    <w:rsid w:val="00AC1541"/>
    <w:rsid w:val="00AD39AA"/>
    <w:rsid w:val="00AD4FA8"/>
    <w:rsid w:val="00AE297F"/>
    <w:rsid w:val="00AE5227"/>
    <w:rsid w:val="00AE57C0"/>
    <w:rsid w:val="00AE5987"/>
    <w:rsid w:val="00AE6709"/>
    <w:rsid w:val="00AF2212"/>
    <w:rsid w:val="00AF28CB"/>
    <w:rsid w:val="00AF2F37"/>
    <w:rsid w:val="00AF2FF8"/>
    <w:rsid w:val="00AF5691"/>
    <w:rsid w:val="00AF74B4"/>
    <w:rsid w:val="00AF7A5E"/>
    <w:rsid w:val="00B03ECB"/>
    <w:rsid w:val="00B04F22"/>
    <w:rsid w:val="00B065B2"/>
    <w:rsid w:val="00B11CC0"/>
    <w:rsid w:val="00B1477C"/>
    <w:rsid w:val="00B17975"/>
    <w:rsid w:val="00B22EA9"/>
    <w:rsid w:val="00B25739"/>
    <w:rsid w:val="00B3265A"/>
    <w:rsid w:val="00B35491"/>
    <w:rsid w:val="00B42004"/>
    <w:rsid w:val="00B42BFE"/>
    <w:rsid w:val="00B42E97"/>
    <w:rsid w:val="00B47BD8"/>
    <w:rsid w:val="00B508F0"/>
    <w:rsid w:val="00B50C44"/>
    <w:rsid w:val="00B53069"/>
    <w:rsid w:val="00B55B1C"/>
    <w:rsid w:val="00B56B1C"/>
    <w:rsid w:val="00B636C3"/>
    <w:rsid w:val="00B64C77"/>
    <w:rsid w:val="00B65947"/>
    <w:rsid w:val="00B66EB2"/>
    <w:rsid w:val="00B6706B"/>
    <w:rsid w:val="00B74261"/>
    <w:rsid w:val="00B745B2"/>
    <w:rsid w:val="00B76B44"/>
    <w:rsid w:val="00B77678"/>
    <w:rsid w:val="00B835D3"/>
    <w:rsid w:val="00B907D3"/>
    <w:rsid w:val="00B91D71"/>
    <w:rsid w:val="00B9328E"/>
    <w:rsid w:val="00B941A6"/>
    <w:rsid w:val="00B94B93"/>
    <w:rsid w:val="00B9731D"/>
    <w:rsid w:val="00B976A5"/>
    <w:rsid w:val="00B97C9C"/>
    <w:rsid w:val="00BA42E2"/>
    <w:rsid w:val="00BB0179"/>
    <w:rsid w:val="00BB06C4"/>
    <w:rsid w:val="00BB1A77"/>
    <w:rsid w:val="00BB2E2E"/>
    <w:rsid w:val="00BB4A46"/>
    <w:rsid w:val="00BC3785"/>
    <w:rsid w:val="00BC397C"/>
    <w:rsid w:val="00BC6046"/>
    <w:rsid w:val="00BD1C4B"/>
    <w:rsid w:val="00BE0679"/>
    <w:rsid w:val="00BE66DA"/>
    <w:rsid w:val="00BE6A0F"/>
    <w:rsid w:val="00BF012E"/>
    <w:rsid w:val="00BF165C"/>
    <w:rsid w:val="00BF1E7C"/>
    <w:rsid w:val="00BF3912"/>
    <w:rsid w:val="00BF783F"/>
    <w:rsid w:val="00C02BD0"/>
    <w:rsid w:val="00C07789"/>
    <w:rsid w:val="00C14885"/>
    <w:rsid w:val="00C228A9"/>
    <w:rsid w:val="00C2574A"/>
    <w:rsid w:val="00C25979"/>
    <w:rsid w:val="00C25BCB"/>
    <w:rsid w:val="00C26B2D"/>
    <w:rsid w:val="00C27B83"/>
    <w:rsid w:val="00C3272E"/>
    <w:rsid w:val="00C41C86"/>
    <w:rsid w:val="00C41D0C"/>
    <w:rsid w:val="00C45182"/>
    <w:rsid w:val="00C506DB"/>
    <w:rsid w:val="00C52A5D"/>
    <w:rsid w:val="00C53926"/>
    <w:rsid w:val="00C55225"/>
    <w:rsid w:val="00C5647E"/>
    <w:rsid w:val="00C56921"/>
    <w:rsid w:val="00C6037D"/>
    <w:rsid w:val="00C61B76"/>
    <w:rsid w:val="00C62DDA"/>
    <w:rsid w:val="00C63999"/>
    <w:rsid w:val="00C64521"/>
    <w:rsid w:val="00C65519"/>
    <w:rsid w:val="00C658B2"/>
    <w:rsid w:val="00C65B82"/>
    <w:rsid w:val="00C66682"/>
    <w:rsid w:val="00C66902"/>
    <w:rsid w:val="00C6728F"/>
    <w:rsid w:val="00C70AB1"/>
    <w:rsid w:val="00C71584"/>
    <w:rsid w:val="00C715E9"/>
    <w:rsid w:val="00C854E0"/>
    <w:rsid w:val="00C86337"/>
    <w:rsid w:val="00C9492A"/>
    <w:rsid w:val="00C95F60"/>
    <w:rsid w:val="00C97050"/>
    <w:rsid w:val="00CA1040"/>
    <w:rsid w:val="00CA24BE"/>
    <w:rsid w:val="00CA33B4"/>
    <w:rsid w:val="00CA6C6C"/>
    <w:rsid w:val="00CB2CCA"/>
    <w:rsid w:val="00CB3558"/>
    <w:rsid w:val="00CB4CB0"/>
    <w:rsid w:val="00CB4DC8"/>
    <w:rsid w:val="00CB5867"/>
    <w:rsid w:val="00CB71A2"/>
    <w:rsid w:val="00CC0891"/>
    <w:rsid w:val="00CC4643"/>
    <w:rsid w:val="00CC46C4"/>
    <w:rsid w:val="00CD2418"/>
    <w:rsid w:val="00CD37A5"/>
    <w:rsid w:val="00CD3F15"/>
    <w:rsid w:val="00CD4D51"/>
    <w:rsid w:val="00CD7362"/>
    <w:rsid w:val="00CE3842"/>
    <w:rsid w:val="00CF00B8"/>
    <w:rsid w:val="00CF0D90"/>
    <w:rsid w:val="00CF2A09"/>
    <w:rsid w:val="00CF5C33"/>
    <w:rsid w:val="00D054B8"/>
    <w:rsid w:val="00D0782C"/>
    <w:rsid w:val="00D07C2F"/>
    <w:rsid w:val="00D131AB"/>
    <w:rsid w:val="00D14CD3"/>
    <w:rsid w:val="00D21FC5"/>
    <w:rsid w:val="00D227D8"/>
    <w:rsid w:val="00D23F1A"/>
    <w:rsid w:val="00D24E69"/>
    <w:rsid w:val="00D30571"/>
    <w:rsid w:val="00D30645"/>
    <w:rsid w:val="00D30949"/>
    <w:rsid w:val="00D3112F"/>
    <w:rsid w:val="00D32657"/>
    <w:rsid w:val="00D32A81"/>
    <w:rsid w:val="00D33A2B"/>
    <w:rsid w:val="00D33E97"/>
    <w:rsid w:val="00D33EA7"/>
    <w:rsid w:val="00D349DE"/>
    <w:rsid w:val="00D366D9"/>
    <w:rsid w:val="00D461D2"/>
    <w:rsid w:val="00D473B4"/>
    <w:rsid w:val="00D51376"/>
    <w:rsid w:val="00D53808"/>
    <w:rsid w:val="00D61B8E"/>
    <w:rsid w:val="00D639F5"/>
    <w:rsid w:val="00D651D3"/>
    <w:rsid w:val="00D66D1E"/>
    <w:rsid w:val="00D6743B"/>
    <w:rsid w:val="00D72F33"/>
    <w:rsid w:val="00D77DAC"/>
    <w:rsid w:val="00D77E0A"/>
    <w:rsid w:val="00D80A6A"/>
    <w:rsid w:val="00D8108A"/>
    <w:rsid w:val="00D90E7E"/>
    <w:rsid w:val="00DA5CD6"/>
    <w:rsid w:val="00DB0F36"/>
    <w:rsid w:val="00DB765D"/>
    <w:rsid w:val="00DC4041"/>
    <w:rsid w:val="00DC4406"/>
    <w:rsid w:val="00DC4D7D"/>
    <w:rsid w:val="00DD1908"/>
    <w:rsid w:val="00DD1D4D"/>
    <w:rsid w:val="00DD4198"/>
    <w:rsid w:val="00DE2F55"/>
    <w:rsid w:val="00DE5C96"/>
    <w:rsid w:val="00DE65E5"/>
    <w:rsid w:val="00DF1B95"/>
    <w:rsid w:val="00DF4F73"/>
    <w:rsid w:val="00DF7F7C"/>
    <w:rsid w:val="00E025F5"/>
    <w:rsid w:val="00E04F4C"/>
    <w:rsid w:val="00E05308"/>
    <w:rsid w:val="00E05DB3"/>
    <w:rsid w:val="00E068AF"/>
    <w:rsid w:val="00E112BE"/>
    <w:rsid w:val="00E133A0"/>
    <w:rsid w:val="00E208D0"/>
    <w:rsid w:val="00E3007A"/>
    <w:rsid w:val="00E313B4"/>
    <w:rsid w:val="00E31CD1"/>
    <w:rsid w:val="00E3347A"/>
    <w:rsid w:val="00E35FEE"/>
    <w:rsid w:val="00E36D9E"/>
    <w:rsid w:val="00E379B8"/>
    <w:rsid w:val="00E44E5B"/>
    <w:rsid w:val="00E44EF0"/>
    <w:rsid w:val="00E45B58"/>
    <w:rsid w:val="00E45FFC"/>
    <w:rsid w:val="00E473F7"/>
    <w:rsid w:val="00E647DC"/>
    <w:rsid w:val="00E75C46"/>
    <w:rsid w:val="00E76284"/>
    <w:rsid w:val="00E8267C"/>
    <w:rsid w:val="00E83976"/>
    <w:rsid w:val="00E90F8C"/>
    <w:rsid w:val="00E950BB"/>
    <w:rsid w:val="00E953A5"/>
    <w:rsid w:val="00E969FF"/>
    <w:rsid w:val="00E97156"/>
    <w:rsid w:val="00EA032B"/>
    <w:rsid w:val="00EA31F2"/>
    <w:rsid w:val="00EA5222"/>
    <w:rsid w:val="00EA5CA2"/>
    <w:rsid w:val="00EA5E18"/>
    <w:rsid w:val="00EB39A9"/>
    <w:rsid w:val="00EB5B5C"/>
    <w:rsid w:val="00EC053F"/>
    <w:rsid w:val="00EC774D"/>
    <w:rsid w:val="00ED4A61"/>
    <w:rsid w:val="00EE0F17"/>
    <w:rsid w:val="00EE462C"/>
    <w:rsid w:val="00EE54FE"/>
    <w:rsid w:val="00EF1A89"/>
    <w:rsid w:val="00EF5F09"/>
    <w:rsid w:val="00EF7CB0"/>
    <w:rsid w:val="00F00A5B"/>
    <w:rsid w:val="00F040D4"/>
    <w:rsid w:val="00F05C73"/>
    <w:rsid w:val="00F06D2D"/>
    <w:rsid w:val="00F072A9"/>
    <w:rsid w:val="00F07B1F"/>
    <w:rsid w:val="00F11BC3"/>
    <w:rsid w:val="00F133EF"/>
    <w:rsid w:val="00F1744E"/>
    <w:rsid w:val="00F2122F"/>
    <w:rsid w:val="00F219C1"/>
    <w:rsid w:val="00F30F54"/>
    <w:rsid w:val="00F33457"/>
    <w:rsid w:val="00F359FD"/>
    <w:rsid w:val="00F4150E"/>
    <w:rsid w:val="00F42463"/>
    <w:rsid w:val="00F428E3"/>
    <w:rsid w:val="00F44802"/>
    <w:rsid w:val="00F51BDF"/>
    <w:rsid w:val="00F51C03"/>
    <w:rsid w:val="00F51C98"/>
    <w:rsid w:val="00F62457"/>
    <w:rsid w:val="00F637DF"/>
    <w:rsid w:val="00F65ECA"/>
    <w:rsid w:val="00F677EE"/>
    <w:rsid w:val="00F73640"/>
    <w:rsid w:val="00F7532D"/>
    <w:rsid w:val="00F75D8C"/>
    <w:rsid w:val="00F77E42"/>
    <w:rsid w:val="00F8062C"/>
    <w:rsid w:val="00F85D59"/>
    <w:rsid w:val="00F901B3"/>
    <w:rsid w:val="00F90751"/>
    <w:rsid w:val="00F90C22"/>
    <w:rsid w:val="00F97C9F"/>
    <w:rsid w:val="00FA0CD6"/>
    <w:rsid w:val="00FA12ED"/>
    <w:rsid w:val="00FA3B90"/>
    <w:rsid w:val="00FB3760"/>
    <w:rsid w:val="00FB3937"/>
    <w:rsid w:val="00FB4E8B"/>
    <w:rsid w:val="00FB784F"/>
    <w:rsid w:val="00FC6E55"/>
    <w:rsid w:val="00FC7AC5"/>
    <w:rsid w:val="00FD2890"/>
    <w:rsid w:val="00FD3361"/>
    <w:rsid w:val="00FE035E"/>
    <w:rsid w:val="00FE766F"/>
    <w:rsid w:val="00FF06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0C56C"/>
  <w15:docId w15:val="{49AA511F-EC9D-4CA4-9034-C422F951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CE7"/>
    <w:pPr>
      <w:spacing w:after="0" w:line="240" w:lineRule="auto"/>
    </w:pPr>
    <w:rPr>
      <w:rFonts w:ascii="Calibri" w:hAnsi="Calibri" w:cs="Calibri"/>
      <w:color w:val="auto"/>
      <w:lang w:val="en-GB"/>
    </w:rPr>
  </w:style>
  <w:style w:type="paragraph" w:styleId="Heading1">
    <w:name w:val="heading 1"/>
    <w:basedOn w:val="Normal"/>
    <w:next w:val="Normal"/>
    <w:link w:val="Heading1Char"/>
    <w:uiPriority w:val="9"/>
    <w:semiHidden/>
    <w:qFormat/>
    <w:rsid w:val="001E715C"/>
    <w:pPr>
      <w:keepNext/>
      <w:keepLines/>
      <w:spacing w:before="240" w:line="300" w:lineRule="atLeast"/>
      <w:outlineLvl w:val="0"/>
    </w:pPr>
    <w:rPr>
      <w:rFonts w:asciiTheme="majorHAnsi" w:eastAsiaTheme="majorEastAsia" w:hAnsiTheme="majorHAnsi" w:cstheme="majorBidi"/>
      <w:color w:val="00548C" w:themeColor="accent1" w:themeShade="BF"/>
      <w:sz w:val="32"/>
      <w:szCs w:val="32"/>
    </w:rPr>
  </w:style>
  <w:style w:type="paragraph" w:styleId="Heading2">
    <w:name w:val="heading 2"/>
    <w:basedOn w:val="Normal"/>
    <w:next w:val="Normal"/>
    <w:link w:val="Heading2Char"/>
    <w:uiPriority w:val="9"/>
    <w:semiHidden/>
    <w:qFormat/>
    <w:rsid w:val="001E715C"/>
    <w:pPr>
      <w:keepNext/>
      <w:keepLines/>
      <w:spacing w:before="40" w:line="300" w:lineRule="atLeast"/>
      <w:outlineLvl w:val="1"/>
    </w:pPr>
    <w:rPr>
      <w:rFonts w:asciiTheme="majorHAnsi" w:eastAsiaTheme="majorEastAsia" w:hAnsiTheme="majorHAnsi" w:cstheme="majorBidi"/>
      <w:color w:val="00548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715C"/>
    <w:pPr>
      <w:tabs>
        <w:tab w:val="center" w:pos="4703"/>
        <w:tab w:val="right" w:pos="9406"/>
      </w:tabs>
      <w:spacing w:line="240" w:lineRule="exact"/>
    </w:pPr>
    <w:rPr>
      <w:rFonts w:asciiTheme="minorHAnsi" w:hAnsiTheme="minorHAnsi" w:cstheme="minorBidi"/>
      <w:color w:val="000000" w:themeColor="text1"/>
    </w:rPr>
  </w:style>
  <w:style w:type="character" w:customStyle="1" w:styleId="HeaderChar">
    <w:name w:val="Header Char"/>
    <w:basedOn w:val="DefaultParagraphFont"/>
    <w:link w:val="Header"/>
    <w:uiPriority w:val="99"/>
    <w:rsid w:val="001E715C"/>
    <w:rPr>
      <w:sz w:val="20"/>
    </w:rPr>
  </w:style>
  <w:style w:type="paragraph" w:styleId="Footer">
    <w:name w:val="footer"/>
    <w:basedOn w:val="Normal"/>
    <w:link w:val="FooterChar"/>
    <w:uiPriority w:val="99"/>
    <w:unhideWhenUsed/>
    <w:rsid w:val="001E715C"/>
    <w:pPr>
      <w:tabs>
        <w:tab w:val="center" w:pos="4703"/>
        <w:tab w:val="right" w:pos="9406"/>
      </w:tabs>
      <w:spacing w:line="240" w:lineRule="exact"/>
    </w:pPr>
    <w:rPr>
      <w:rFonts w:asciiTheme="minorHAnsi" w:hAnsiTheme="minorHAnsi" w:cstheme="minorBidi"/>
      <w:color w:val="000000" w:themeColor="text1"/>
    </w:rPr>
  </w:style>
  <w:style w:type="character" w:customStyle="1" w:styleId="FooterChar">
    <w:name w:val="Footer Char"/>
    <w:basedOn w:val="DefaultParagraphFont"/>
    <w:link w:val="Footer"/>
    <w:uiPriority w:val="99"/>
    <w:rsid w:val="001E715C"/>
    <w:rPr>
      <w:sz w:val="20"/>
    </w:rPr>
  </w:style>
  <w:style w:type="paragraph" w:styleId="NoSpacing">
    <w:name w:val="No Spacing"/>
    <w:uiPriority w:val="1"/>
    <w:semiHidden/>
    <w:qFormat/>
    <w:rsid w:val="001E715C"/>
    <w:pPr>
      <w:spacing w:after="0" w:line="240" w:lineRule="auto"/>
    </w:pPr>
    <w:rPr>
      <w:sz w:val="20"/>
    </w:rPr>
  </w:style>
  <w:style w:type="character" w:customStyle="1" w:styleId="Heading1Char">
    <w:name w:val="Heading 1 Char"/>
    <w:basedOn w:val="DefaultParagraphFont"/>
    <w:link w:val="Heading1"/>
    <w:uiPriority w:val="9"/>
    <w:semiHidden/>
    <w:rsid w:val="001E715C"/>
    <w:rPr>
      <w:rFonts w:asciiTheme="majorHAnsi" w:eastAsiaTheme="majorEastAsia" w:hAnsiTheme="majorHAnsi" w:cstheme="majorBidi"/>
      <w:color w:val="00548C" w:themeColor="accent1" w:themeShade="BF"/>
      <w:sz w:val="32"/>
      <w:szCs w:val="32"/>
    </w:rPr>
  </w:style>
  <w:style w:type="character" w:customStyle="1" w:styleId="Heading2Char">
    <w:name w:val="Heading 2 Char"/>
    <w:basedOn w:val="DefaultParagraphFont"/>
    <w:link w:val="Heading2"/>
    <w:uiPriority w:val="9"/>
    <w:semiHidden/>
    <w:rsid w:val="001E715C"/>
    <w:rPr>
      <w:rFonts w:asciiTheme="majorHAnsi" w:eastAsiaTheme="majorEastAsia" w:hAnsiTheme="majorHAnsi" w:cstheme="majorBidi"/>
      <w:color w:val="00548C" w:themeColor="accent1" w:themeShade="BF"/>
      <w:sz w:val="26"/>
      <w:szCs w:val="26"/>
    </w:rPr>
  </w:style>
  <w:style w:type="paragraph" w:styleId="Title">
    <w:name w:val="Title"/>
    <w:basedOn w:val="Normal"/>
    <w:next w:val="Normal"/>
    <w:link w:val="TitleChar"/>
    <w:uiPriority w:val="10"/>
    <w:semiHidden/>
    <w:qFormat/>
    <w:rsid w:val="001E715C"/>
    <w:pPr>
      <w:contextualSpacing/>
    </w:pPr>
    <w:rPr>
      <w:rFonts w:asciiTheme="majorHAnsi" w:eastAsiaTheme="majorEastAsia" w:hAnsiTheme="majorHAnsi" w:cstheme="majorBidi"/>
      <w:color w:val="000000" w:themeColor="text1"/>
      <w:spacing w:val="-10"/>
      <w:kern w:val="28"/>
      <w:sz w:val="56"/>
      <w:szCs w:val="56"/>
    </w:rPr>
  </w:style>
  <w:style w:type="character" w:customStyle="1" w:styleId="TitleChar">
    <w:name w:val="Title Char"/>
    <w:basedOn w:val="DefaultParagraphFont"/>
    <w:link w:val="Title"/>
    <w:uiPriority w:val="10"/>
    <w:semiHidden/>
    <w:rsid w:val="001E71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E379B8"/>
    <w:pPr>
      <w:numPr>
        <w:ilvl w:val="1"/>
      </w:numPr>
      <w:spacing w:line="280" w:lineRule="atLeast"/>
    </w:pPr>
    <w:rPr>
      <w:rFonts w:asciiTheme="majorHAnsi" w:eastAsiaTheme="minorEastAsia" w:hAnsiTheme="majorHAnsi" w:cstheme="minorBidi"/>
      <w:color w:val="666666" w:themeColor="text2"/>
      <w:sz w:val="24"/>
    </w:rPr>
  </w:style>
  <w:style w:type="character" w:customStyle="1" w:styleId="SubtitleChar">
    <w:name w:val="Subtitle Char"/>
    <w:basedOn w:val="DefaultParagraphFont"/>
    <w:link w:val="Subtitle"/>
    <w:uiPriority w:val="11"/>
    <w:semiHidden/>
    <w:rsid w:val="00F4150E"/>
    <w:rPr>
      <w:rFonts w:asciiTheme="majorHAnsi" w:eastAsiaTheme="minorEastAsia" w:hAnsiTheme="majorHAnsi"/>
      <w:color w:val="666666" w:themeColor="text2"/>
      <w:sz w:val="24"/>
      <w:lang w:val="en-GB"/>
    </w:rPr>
  </w:style>
  <w:style w:type="character" w:styleId="SubtleEmphasis">
    <w:name w:val="Subtle Emphasis"/>
    <w:basedOn w:val="DefaultParagraphFont"/>
    <w:uiPriority w:val="19"/>
    <w:semiHidden/>
    <w:qFormat/>
    <w:rsid w:val="001E715C"/>
    <w:rPr>
      <w:i/>
      <w:iCs/>
      <w:color w:val="404040" w:themeColor="text1" w:themeTint="BF"/>
    </w:rPr>
  </w:style>
  <w:style w:type="character" w:styleId="Emphasis">
    <w:name w:val="Emphasis"/>
    <w:basedOn w:val="DefaultParagraphFont"/>
    <w:uiPriority w:val="20"/>
    <w:semiHidden/>
    <w:qFormat/>
    <w:rsid w:val="001E715C"/>
    <w:rPr>
      <w:i/>
      <w:iCs/>
    </w:rPr>
  </w:style>
  <w:style w:type="character" w:styleId="IntenseEmphasis">
    <w:name w:val="Intense Emphasis"/>
    <w:basedOn w:val="DefaultParagraphFont"/>
    <w:uiPriority w:val="21"/>
    <w:semiHidden/>
    <w:qFormat/>
    <w:rsid w:val="001E715C"/>
    <w:rPr>
      <w:i/>
      <w:iCs/>
      <w:color w:val="0072BC" w:themeColor="accent1"/>
    </w:rPr>
  </w:style>
  <w:style w:type="character" w:styleId="Strong">
    <w:name w:val="Strong"/>
    <w:basedOn w:val="DefaultParagraphFont"/>
    <w:uiPriority w:val="22"/>
    <w:semiHidden/>
    <w:qFormat/>
    <w:rsid w:val="001E715C"/>
    <w:rPr>
      <w:b/>
      <w:bCs/>
    </w:rPr>
  </w:style>
  <w:style w:type="paragraph" w:styleId="Quote">
    <w:name w:val="Quote"/>
    <w:basedOn w:val="Normal"/>
    <w:next w:val="Normal"/>
    <w:link w:val="QuoteChar"/>
    <w:uiPriority w:val="29"/>
    <w:semiHidden/>
    <w:qFormat/>
    <w:rsid w:val="001E715C"/>
    <w:pPr>
      <w:spacing w:before="200" w:after="160" w:line="300" w:lineRule="atLeast"/>
      <w:ind w:left="864" w:right="864"/>
      <w:jc w:val="center"/>
    </w:pPr>
    <w:rPr>
      <w:rFonts w:asciiTheme="minorHAnsi" w:hAnsiTheme="minorHAnsi" w:cstheme="minorBidi"/>
      <w:i/>
      <w:iCs/>
      <w:color w:val="404040" w:themeColor="text1" w:themeTint="BF"/>
    </w:rPr>
  </w:style>
  <w:style w:type="character" w:customStyle="1" w:styleId="QuoteChar">
    <w:name w:val="Quote Char"/>
    <w:basedOn w:val="DefaultParagraphFont"/>
    <w:link w:val="Quote"/>
    <w:uiPriority w:val="29"/>
    <w:semiHidden/>
    <w:rsid w:val="001E715C"/>
    <w:rPr>
      <w:i/>
      <w:iCs/>
      <w:color w:val="404040" w:themeColor="text1" w:themeTint="BF"/>
      <w:sz w:val="20"/>
    </w:rPr>
  </w:style>
  <w:style w:type="paragraph" w:styleId="IntenseQuote">
    <w:name w:val="Intense Quote"/>
    <w:basedOn w:val="Normal"/>
    <w:next w:val="Normal"/>
    <w:link w:val="IntenseQuoteChar"/>
    <w:uiPriority w:val="30"/>
    <w:semiHidden/>
    <w:qFormat/>
    <w:rsid w:val="001E715C"/>
    <w:pPr>
      <w:pBdr>
        <w:top w:val="single" w:sz="4" w:space="10" w:color="0072BC" w:themeColor="accent1"/>
        <w:bottom w:val="single" w:sz="4" w:space="10" w:color="0072BC" w:themeColor="accent1"/>
      </w:pBdr>
      <w:spacing w:before="360" w:after="360" w:line="300" w:lineRule="atLeast"/>
      <w:ind w:left="864" w:right="864"/>
      <w:jc w:val="center"/>
    </w:pPr>
    <w:rPr>
      <w:rFonts w:asciiTheme="minorHAnsi" w:hAnsiTheme="minorHAnsi" w:cstheme="minorBidi"/>
      <w:i/>
      <w:iCs/>
      <w:color w:val="0072BC" w:themeColor="accent1"/>
    </w:rPr>
  </w:style>
  <w:style w:type="character" w:customStyle="1" w:styleId="IntenseQuoteChar">
    <w:name w:val="Intense Quote Char"/>
    <w:basedOn w:val="DefaultParagraphFont"/>
    <w:link w:val="IntenseQuote"/>
    <w:uiPriority w:val="30"/>
    <w:semiHidden/>
    <w:rsid w:val="001E715C"/>
    <w:rPr>
      <w:i/>
      <w:iCs/>
      <w:color w:val="0072BC" w:themeColor="accent1"/>
      <w:sz w:val="20"/>
    </w:rPr>
  </w:style>
  <w:style w:type="character" w:styleId="SubtleReference">
    <w:name w:val="Subtle Reference"/>
    <w:basedOn w:val="DefaultParagraphFont"/>
    <w:uiPriority w:val="31"/>
    <w:semiHidden/>
    <w:qFormat/>
    <w:rsid w:val="001E715C"/>
    <w:rPr>
      <w:smallCaps/>
      <w:color w:val="5A5A5A" w:themeColor="text1" w:themeTint="A5"/>
    </w:rPr>
  </w:style>
  <w:style w:type="character" w:styleId="IntenseReference">
    <w:name w:val="Intense Reference"/>
    <w:basedOn w:val="DefaultParagraphFont"/>
    <w:uiPriority w:val="32"/>
    <w:semiHidden/>
    <w:qFormat/>
    <w:rsid w:val="001E715C"/>
    <w:rPr>
      <w:b/>
      <w:bCs/>
      <w:smallCaps/>
      <w:color w:val="0072BC" w:themeColor="accent1"/>
      <w:spacing w:val="5"/>
    </w:rPr>
  </w:style>
  <w:style w:type="character" w:styleId="BookTitle">
    <w:name w:val="Book Title"/>
    <w:basedOn w:val="DefaultParagraphFont"/>
    <w:uiPriority w:val="33"/>
    <w:semiHidden/>
    <w:qFormat/>
    <w:rsid w:val="001E715C"/>
    <w:rPr>
      <w:b/>
      <w:bCs/>
      <w:i/>
      <w:iCs/>
      <w:spacing w:val="5"/>
    </w:rPr>
  </w:style>
  <w:style w:type="paragraph" w:styleId="ListParagraph">
    <w:name w:val="List Paragraph"/>
    <w:basedOn w:val="Normal"/>
    <w:uiPriority w:val="34"/>
    <w:semiHidden/>
    <w:qFormat/>
    <w:rsid w:val="001E715C"/>
    <w:pPr>
      <w:spacing w:line="300" w:lineRule="atLeast"/>
      <w:ind w:left="720"/>
      <w:contextualSpacing/>
    </w:pPr>
    <w:rPr>
      <w:rFonts w:asciiTheme="minorHAnsi" w:hAnsiTheme="minorHAnsi" w:cstheme="minorBidi"/>
      <w:color w:val="000000" w:themeColor="text1"/>
    </w:rPr>
  </w:style>
  <w:style w:type="paragraph" w:customStyle="1" w:styleId="Text-Maintext">
    <w:name w:val="Text - Main text"/>
    <w:basedOn w:val="Normal"/>
    <w:qFormat/>
    <w:rsid w:val="003F2966"/>
    <w:pPr>
      <w:spacing w:line="300" w:lineRule="atLeast"/>
    </w:pPr>
    <w:rPr>
      <w:rFonts w:asciiTheme="minorHAnsi" w:hAnsiTheme="minorHAnsi" w:cstheme="minorBidi"/>
      <w:color w:val="000000" w:themeColor="text1"/>
      <w:sz w:val="20"/>
    </w:rPr>
  </w:style>
  <w:style w:type="table" w:styleId="TableGrid">
    <w:name w:val="Table Grid"/>
    <w:basedOn w:val="TableNormal"/>
    <w:uiPriority w:val="39"/>
    <w:rsid w:val="000E5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Text-Maintext"/>
    <w:next w:val="Text-Maintext"/>
    <w:qFormat/>
    <w:rsid w:val="00082A7B"/>
    <w:pPr>
      <w:spacing w:line="560" w:lineRule="atLeast"/>
    </w:pPr>
    <w:rPr>
      <w:rFonts w:asciiTheme="majorHAnsi" w:hAnsiTheme="majorHAnsi"/>
      <w:color w:val="0072BC" w:themeColor="accent1"/>
      <w:sz w:val="48"/>
    </w:rPr>
  </w:style>
  <w:style w:type="paragraph" w:customStyle="1" w:styleId="Picture">
    <w:name w:val="Picture"/>
    <w:basedOn w:val="Normal"/>
    <w:qFormat/>
    <w:rsid w:val="00F637DF"/>
    <w:pPr>
      <w:spacing w:line="300" w:lineRule="atLeast"/>
      <w:ind w:left="-28"/>
      <w:jc w:val="center"/>
    </w:pPr>
    <w:rPr>
      <w:rFonts w:asciiTheme="minorHAnsi" w:hAnsiTheme="minorHAnsi" w:cstheme="minorBidi"/>
      <w:color w:val="000000" w:themeColor="text1"/>
    </w:rPr>
  </w:style>
  <w:style w:type="paragraph" w:customStyle="1" w:styleId="Title2">
    <w:name w:val="Title 2"/>
    <w:basedOn w:val="Text-Maintext"/>
    <w:next w:val="Text-Maintext"/>
    <w:qFormat/>
    <w:rsid w:val="00082A7B"/>
    <w:rPr>
      <w:rFonts w:asciiTheme="majorHAnsi" w:hAnsiTheme="majorHAnsi"/>
      <w:color w:val="0072BC" w:themeColor="accent1"/>
      <w:sz w:val="30"/>
    </w:rPr>
  </w:style>
  <w:style w:type="paragraph" w:customStyle="1" w:styleId="Text-Interpictogramme">
    <w:name w:val="Text - Inter pictogramme"/>
    <w:basedOn w:val="Text-Maintext"/>
    <w:next w:val="Title3"/>
    <w:qFormat/>
    <w:rsid w:val="006E4F5D"/>
    <w:pPr>
      <w:spacing w:line="600" w:lineRule="exact"/>
    </w:pPr>
    <w:rPr>
      <w:color w:val="0072BC" w:themeColor="accent1"/>
      <w:sz w:val="48"/>
    </w:rPr>
  </w:style>
  <w:style w:type="character" w:styleId="Hyperlink">
    <w:name w:val="Hyperlink"/>
    <w:basedOn w:val="DefaultParagraphFont"/>
    <w:uiPriority w:val="99"/>
    <w:semiHidden/>
    <w:rsid w:val="0043263A"/>
    <w:rPr>
      <w:color w:val="0072BC" w:themeColor="hyperlink"/>
      <w:u w:val="none"/>
    </w:rPr>
  </w:style>
  <w:style w:type="paragraph" w:styleId="BalloonText">
    <w:name w:val="Balloon Text"/>
    <w:basedOn w:val="Normal"/>
    <w:link w:val="BalloonTextChar"/>
    <w:uiPriority w:val="99"/>
    <w:semiHidden/>
    <w:unhideWhenUsed/>
    <w:rsid w:val="00611841"/>
    <w:rPr>
      <w:rFonts w:ascii="Tahoma" w:hAnsi="Tahoma" w:cs="Tahoma"/>
      <w:color w:val="000000" w:themeColor="text1"/>
      <w:sz w:val="16"/>
      <w:szCs w:val="16"/>
    </w:rPr>
  </w:style>
  <w:style w:type="character" w:customStyle="1" w:styleId="BalloonTextChar">
    <w:name w:val="Balloon Text Char"/>
    <w:basedOn w:val="DefaultParagraphFont"/>
    <w:link w:val="BalloonText"/>
    <w:uiPriority w:val="99"/>
    <w:semiHidden/>
    <w:rsid w:val="00611841"/>
    <w:rPr>
      <w:rFonts w:ascii="Tahoma" w:hAnsi="Tahoma" w:cs="Tahoma"/>
      <w:sz w:val="16"/>
      <w:szCs w:val="16"/>
      <w:lang w:val="en-GB"/>
    </w:rPr>
  </w:style>
  <w:style w:type="paragraph" w:customStyle="1" w:styleId="Title-Footer">
    <w:name w:val="Title - Footer"/>
    <w:basedOn w:val="Normal"/>
    <w:qFormat/>
    <w:rsid w:val="00235133"/>
    <w:pPr>
      <w:framePr w:wrap="around" w:vAnchor="page" w:hAnchor="page" w:xAlign="center" w:yAlign="bottom"/>
      <w:spacing w:line="240" w:lineRule="atLeast"/>
    </w:pPr>
    <w:rPr>
      <w:rFonts w:asciiTheme="majorHAnsi" w:hAnsiTheme="majorHAnsi" w:cstheme="minorBidi"/>
      <w:color w:val="0072BC" w:themeColor="accent1"/>
    </w:rPr>
  </w:style>
  <w:style w:type="paragraph" w:customStyle="1" w:styleId="Text-Footer">
    <w:name w:val="Text - Footer"/>
    <w:basedOn w:val="Normal"/>
    <w:qFormat/>
    <w:rsid w:val="00235133"/>
    <w:pPr>
      <w:spacing w:line="240" w:lineRule="atLeast"/>
      <w:jc w:val="right"/>
    </w:pPr>
    <w:rPr>
      <w:rFonts w:asciiTheme="minorHAnsi" w:hAnsiTheme="minorHAnsi" w:cstheme="minorBidi"/>
      <w:color w:val="0072BC" w:themeColor="accent1"/>
    </w:rPr>
  </w:style>
  <w:style w:type="paragraph" w:customStyle="1" w:styleId="Title-Header">
    <w:name w:val="Title - Header"/>
    <w:basedOn w:val="Normal"/>
    <w:qFormat/>
    <w:rsid w:val="00C6728F"/>
    <w:pPr>
      <w:framePr w:wrap="around" w:vAnchor="page" w:hAnchor="page" w:x="5955" w:y="1209"/>
      <w:spacing w:line="384" w:lineRule="atLeast"/>
      <w:jc w:val="right"/>
    </w:pPr>
    <w:rPr>
      <w:rFonts w:asciiTheme="majorHAnsi" w:hAnsiTheme="majorHAnsi" w:cstheme="minorBidi"/>
      <w:caps/>
      <w:color w:val="0072BC" w:themeColor="accent1"/>
      <w:sz w:val="32"/>
    </w:rPr>
  </w:style>
  <w:style w:type="paragraph" w:customStyle="1" w:styleId="Title-Headercontinued">
    <w:name w:val="Title - Header continued"/>
    <w:basedOn w:val="Title-Header"/>
    <w:qFormat/>
    <w:rsid w:val="003F2966"/>
    <w:pPr>
      <w:framePr w:wrap="around" w:y="772"/>
      <w:spacing w:line="240" w:lineRule="atLeast"/>
    </w:pPr>
    <w:rPr>
      <w:color w:val="666666" w:themeColor="text2"/>
      <w:sz w:val="20"/>
    </w:rPr>
  </w:style>
  <w:style w:type="paragraph" w:customStyle="1" w:styleId="Title5">
    <w:name w:val="Title 5"/>
    <w:basedOn w:val="Text-Maintext"/>
    <w:next w:val="Text-Maintext"/>
    <w:qFormat/>
    <w:rsid w:val="003066E9"/>
    <w:rPr>
      <w:rFonts w:asciiTheme="majorHAnsi" w:hAnsiTheme="majorHAnsi"/>
      <w:b/>
      <w:color w:val="0072BC" w:themeColor="accent1"/>
    </w:rPr>
  </w:style>
  <w:style w:type="paragraph" w:customStyle="1" w:styleId="Title4">
    <w:name w:val="Title 4"/>
    <w:basedOn w:val="Text-Maintext"/>
    <w:next w:val="Text-Maintext"/>
    <w:qFormat/>
    <w:rsid w:val="003066E9"/>
    <w:rPr>
      <w:rFonts w:asciiTheme="majorHAnsi" w:hAnsiTheme="majorHAnsi"/>
      <w:caps/>
    </w:rPr>
  </w:style>
  <w:style w:type="paragraph" w:customStyle="1" w:styleId="Text-Bullet">
    <w:name w:val="Text - Bullet"/>
    <w:basedOn w:val="Text-Maintext"/>
    <w:qFormat/>
    <w:rsid w:val="003066E9"/>
    <w:pPr>
      <w:numPr>
        <w:numId w:val="1"/>
      </w:numPr>
      <w:ind w:left="227" w:hanging="227"/>
    </w:pPr>
  </w:style>
  <w:style w:type="paragraph" w:customStyle="1" w:styleId="Text-Caption">
    <w:name w:val="Text - Caption"/>
    <w:basedOn w:val="Normal"/>
    <w:qFormat/>
    <w:rsid w:val="00403B1A"/>
    <w:pPr>
      <w:spacing w:line="192" w:lineRule="atLeast"/>
    </w:pPr>
    <w:rPr>
      <w:rFonts w:asciiTheme="minorHAnsi" w:hAnsiTheme="minorHAnsi" w:cstheme="minorBidi"/>
      <w:i/>
      <w:color w:val="000000" w:themeColor="text1"/>
      <w:sz w:val="16"/>
    </w:rPr>
  </w:style>
  <w:style w:type="paragraph" w:customStyle="1" w:styleId="Title-Relations">
    <w:name w:val="Title - Relations"/>
    <w:basedOn w:val="Normal"/>
    <w:qFormat/>
    <w:rsid w:val="001B4F0F"/>
    <w:pPr>
      <w:framePr w:w="7938" w:h="7796" w:wrap="notBeside" w:vAnchor="page" w:hAnchor="page" w:xAlign="center" w:yAlign="bottom" w:anchorLock="1"/>
      <w:spacing w:line="300" w:lineRule="atLeast"/>
    </w:pPr>
    <w:rPr>
      <w:rFonts w:asciiTheme="minorHAnsi" w:hAnsiTheme="minorHAnsi" w:cstheme="minorBidi"/>
      <w:color w:val="0072BC" w:themeColor="accent1"/>
      <w:sz w:val="30"/>
    </w:rPr>
  </w:style>
  <w:style w:type="paragraph" w:customStyle="1" w:styleId="Title-Contacts">
    <w:name w:val="Title - Contacts"/>
    <w:basedOn w:val="Text-Maintext"/>
    <w:qFormat/>
    <w:rsid w:val="001B4F0F"/>
    <w:rPr>
      <w:b/>
      <w:caps/>
      <w:color w:val="0072BC" w:themeColor="accent1"/>
    </w:rPr>
  </w:style>
  <w:style w:type="paragraph" w:customStyle="1" w:styleId="Title3">
    <w:name w:val="Title 3"/>
    <w:basedOn w:val="Normal"/>
    <w:next w:val="Normal"/>
    <w:qFormat/>
    <w:rsid w:val="000D2104"/>
    <w:pPr>
      <w:spacing w:line="300" w:lineRule="atLeast"/>
    </w:pPr>
    <w:rPr>
      <w:rFonts w:asciiTheme="majorHAnsi" w:hAnsiTheme="majorHAnsi" w:cstheme="minorBidi"/>
      <w:b/>
      <w:caps/>
      <w:color w:val="FFFFFF" w:themeColor="background1"/>
      <w:sz w:val="18"/>
      <w:bdr w:val="single" w:sz="12" w:space="0" w:color="0072BC" w:themeColor="accent1"/>
      <w:shd w:val="clear" w:color="auto" w:fill="0072BC" w:themeFill="accent1"/>
    </w:rPr>
  </w:style>
  <w:style w:type="paragraph" w:customStyle="1" w:styleId="TitleofDocument">
    <w:name w:val="Title of Document"/>
    <w:basedOn w:val="Normal"/>
    <w:qFormat/>
    <w:rsid w:val="0079261C"/>
    <w:pPr>
      <w:spacing w:line="720" w:lineRule="atLeast"/>
    </w:pPr>
    <w:rPr>
      <w:rFonts w:asciiTheme="majorHAnsi" w:hAnsiTheme="majorHAnsi" w:cstheme="minorBidi"/>
      <w:b/>
      <w:color w:val="000000" w:themeColor="text1"/>
      <w:sz w:val="60"/>
    </w:rPr>
  </w:style>
  <w:style w:type="paragraph" w:customStyle="1" w:styleId="Text-Date">
    <w:name w:val="Text - Date"/>
    <w:basedOn w:val="Normal"/>
    <w:qFormat/>
    <w:rsid w:val="0079261C"/>
    <w:pPr>
      <w:spacing w:line="288" w:lineRule="atLeast"/>
    </w:pPr>
    <w:rPr>
      <w:rFonts w:asciiTheme="minorHAnsi" w:hAnsiTheme="minorHAnsi" w:cstheme="minorBidi"/>
      <w:color w:val="000000" w:themeColor="text1"/>
      <w:sz w:val="24"/>
    </w:rPr>
  </w:style>
  <w:style w:type="paragraph" w:customStyle="1" w:styleId="Text-Summary">
    <w:name w:val="Text - Summary"/>
    <w:basedOn w:val="Normal"/>
    <w:qFormat/>
    <w:rsid w:val="00CD3F15"/>
    <w:pPr>
      <w:spacing w:line="280" w:lineRule="atLeast"/>
    </w:pPr>
    <w:rPr>
      <w:rFonts w:asciiTheme="minorHAnsi" w:hAnsiTheme="minorHAnsi" w:cstheme="minorBidi"/>
      <w:color w:val="000000" w:themeColor="text1"/>
      <w:lang w:val="en-US"/>
    </w:rPr>
  </w:style>
  <w:style w:type="paragraph" w:customStyle="1" w:styleId="Title1-Table">
    <w:name w:val="Title 1 - Table"/>
    <w:basedOn w:val="Text1-Table"/>
    <w:next w:val="Text1-Table"/>
    <w:qFormat/>
    <w:rsid w:val="00260594"/>
    <w:pPr>
      <w:spacing w:after="60" w:line="216" w:lineRule="atLeast"/>
    </w:pPr>
    <w:rPr>
      <w:rFonts w:asciiTheme="majorHAnsi" w:hAnsiTheme="majorHAnsi"/>
      <w:b/>
      <w:caps/>
      <w:color w:val="0072BC" w:themeColor="accent1"/>
    </w:rPr>
  </w:style>
  <w:style w:type="paragraph" w:customStyle="1" w:styleId="Text2-Table">
    <w:name w:val="Text 2 - Table"/>
    <w:basedOn w:val="Text1-Table"/>
    <w:next w:val="Text1-Table"/>
    <w:qFormat/>
    <w:rsid w:val="00FB3760"/>
    <w:pPr>
      <w:spacing w:line="480" w:lineRule="atLeast"/>
    </w:pPr>
    <w:rPr>
      <w:color w:val="0072BC" w:themeColor="accent1"/>
      <w:sz w:val="48"/>
    </w:rPr>
  </w:style>
  <w:style w:type="paragraph" w:customStyle="1" w:styleId="Text1-Table">
    <w:name w:val="Text 1 - Table"/>
    <w:basedOn w:val="Text-Maintext"/>
    <w:qFormat/>
    <w:rsid w:val="00FB3760"/>
    <w:rPr>
      <w:sz w:val="18"/>
    </w:rPr>
  </w:style>
  <w:style w:type="paragraph" w:customStyle="1" w:styleId="Text3-table">
    <w:name w:val="Text 3 - table"/>
    <w:basedOn w:val="Text1-Table"/>
    <w:qFormat/>
    <w:rsid w:val="00260594"/>
    <w:pPr>
      <w:pBdr>
        <w:bottom w:val="single" w:sz="4" w:space="1" w:color="000000" w:themeColor="text1"/>
      </w:pBdr>
      <w:spacing w:after="120" w:line="200" w:lineRule="exact"/>
      <w:ind w:right="567"/>
    </w:pPr>
  </w:style>
  <w:style w:type="paragraph" w:customStyle="1" w:styleId="Title2-Table">
    <w:name w:val="Title 2 - Table"/>
    <w:basedOn w:val="Text1-Table"/>
    <w:next w:val="Text1-Table"/>
    <w:qFormat/>
    <w:rsid w:val="002C0F81"/>
    <w:pPr>
      <w:spacing w:after="120" w:line="400" w:lineRule="atLeast"/>
    </w:pPr>
    <w:rPr>
      <w:rFonts w:asciiTheme="majorHAnsi" w:hAnsiTheme="majorHAnsi"/>
      <w:color w:val="666666" w:themeColor="text2"/>
      <w:sz w:val="40"/>
      <w:lang w:val="en-US"/>
    </w:rPr>
  </w:style>
  <w:style w:type="paragraph" w:customStyle="1" w:styleId="Title1-TableArrivals">
    <w:name w:val="Title 1 - Table Arrivals"/>
    <w:basedOn w:val="Text1-Table"/>
    <w:next w:val="Text1-Table"/>
    <w:qFormat/>
    <w:rsid w:val="00E83976"/>
    <w:pPr>
      <w:spacing w:line="220" w:lineRule="atLeast"/>
      <w:ind w:left="57" w:right="57"/>
    </w:pPr>
    <w:rPr>
      <w:rFonts w:asciiTheme="majorHAnsi" w:hAnsiTheme="majorHAnsi"/>
      <w:b/>
      <w:color w:val="0072BC" w:themeColor="accent1"/>
      <w:sz w:val="22"/>
      <w:lang w:val="en-US"/>
    </w:rPr>
  </w:style>
  <w:style w:type="paragraph" w:customStyle="1" w:styleId="Title2-TableArrivals">
    <w:name w:val="Title 2 - Table Arrivals"/>
    <w:basedOn w:val="Text1-Table"/>
    <w:next w:val="Title1-Table"/>
    <w:qFormat/>
    <w:rsid w:val="00E83976"/>
    <w:pPr>
      <w:spacing w:after="60" w:line="220" w:lineRule="atLeast"/>
      <w:ind w:left="57" w:right="57"/>
    </w:pPr>
    <w:rPr>
      <w:sz w:val="16"/>
    </w:rPr>
  </w:style>
  <w:style w:type="paragraph" w:customStyle="1" w:styleId="Text1-TableArrivals">
    <w:name w:val="Text 1 - Table Arrivals"/>
    <w:basedOn w:val="Text1-Table"/>
    <w:qFormat/>
    <w:rsid w:val="00E83976"/>
    <w:pPr>
      <w:spacing w:line="220" w:lineRule="atLeast"/>
      <w:ind w:left="57" w:right="57"/>
    </w:pPr>
    <w:rPr>
      <w:lang w:val="en-US"/>
    </w:rPr>
  </w:style>
  <w:style w:type="paragraph" w:customStyle="1" w:styleId="Text2-TableArrivals">
    <w:name w:val="Text 2 - Table Arrivals"/>
    <w:basedOn w:val="Text1-TableArrivals"/>
    <w:qFormat/>
    <w:rsid w:val="00274FF7"/>
    <w:rPr>
      <w:b/>
    </w:rPr>
  </w:style>
  <w:style w:type="paragraph" w:styleId="FootnoteText">
    <w:name w:val="footnote text"/>
    <w:basedOn w:val="Normal"/>
    <w:link w:val="FootnoteTextChar"/>
    <w:uiPriority w:val="99"/>
    <w:rsid w:val="0029579D"/>
    <w:pPr>
      <w:spacing w:line="200" w:lineRule="atLeast"/>
    </w:pPr>
    <w:rPr>
      <w:rFonts w:asciiTheme="minorHAnsi" w:hAnsiTheme="minorHAnsi" w:cstheme="minorBidi"/>
      <w:i/>
      <w:color w:val="000000" w:themeColor="text1"/>
      <w:sz w:val="14"/>
      <w:szCs w:val="20"/>
    </w:rPr>
  </w:style>
  <w:style w:type="character" w:customStyle="1" w:styleId="FootnoteTextChar">
    <w:name w:val="Footnote Text Char"/>
    <w:basedOn w:val="DefaultParagraphFont"/>
    <w:link w:val="FootnoteText"/>
    <w:uiPriority w:val="99"/>
    <w:rsid w:val="0029579D"/>
    <w:rPr>
      <w:i/>
      <w:sz w:val="14"/>
      <w:szCs w:val="20"/>
    </w:rPr>
  </w:style>
  <w:style w:type="paragraph" w:customStyle="1" w:styleId="Text1-Funded">
    <w:name w:val="Text 1 - Funded"/>
    <w:basedOn w:val="Normal"/>
    <w:qFormat/>
    <w:rsid w:val="000D1334"/>
    <w:pPr>
      <w:spacing w:line="216" w:lineRule="atLeast"/>
    </w:pPr>
    <w:rPr>
      <w:rFonts w:asciiTheme="minorHAnsi" w:hAnsiTheme="minorHAnsi" w:cstheme="minorBidi"/>
      <w:color w:val="000000" w:themeColor="text1"/>
      <w:sz w:val="18"/>
    </w:rPr>
  </w:style>
  <w:style w:type="paragraph" w:customStyle="1" w:styleId="Text2-Funded">
    <w:name w:val="Text 2 - Funded"/>
    <w:basedOn w:val="Text1-Funded"/>
    <w:qFormat/>
    <w:rsid w:val="000D1334"/>
    <w:pPr>
      <w:spacing w:line="312" w:lineRule="atLeast"/>
    </w:pPr>
    <w:rPr>
      <w:b/>
      <w:color w:val="0072BC" w:themeColor="accent1"/>
      <w:sz w:val="26"/>
    </w:rPr>
  </w:style>
  <w:style w:type="paragraph" w:styleId="NormalWeb">
    <w:name w:val="Normal (Web)"/>
    <w:basedOn w:val="Normal"/>
    <w:uiPriority w:val="99"/>
    <w:semiHidden/>
    <w:unhideWhenUsed/>
    <w:rsid w:val="000D1334"/>
    <w:pPr>
      <w:spacing w:before="100" w:beforeAutospacing="1" w:after="100" w:afterAutospacing="1"/>
    </w:pPr>
    <w:rPr>
      <w:rFonts w:ascii="Times New Roman" w:eastAsiaTheme="minorEastAsia" w:hAnsi="Times New Roman" w:cs="Times New Roman"/>
      <w:sz w:val="24"/>
      <w:szCs w:val="24"/>
      <w:lang w:val="en-US"/>
    </w:rPr>
  </w:style>
  <w:style w:type="paragraph" w:customStyle="1" w:styleId="Title-Boxblue">
    <w:name w:val="Title - Box blue"/>
    <w:basedOn w:val="Title5"/>
    <w:qFormat/>
    <w:rsid w:val="00CD7362"/>
    <w:pPr>
      <w:pBdr>
        <w:top w:val="single" w:sz="24" w:space="1" w:color="BEE5FF" w:themeColor="accent1" w:themeTint="33"/>
        <w:left w:val="single" w:sz="48" w:space="1" w:color="BEE5FF" w:themeColor="accent1" w:themeTint="33"/>
        <w:bottom w:val="single" w:sz="48" w:space="2" w:color="BEE5FF" w:themeColor="accent1" w:themeTint="33"/>
        <w:right w:val="single" w:sz="48" w:space="1" w:color="BEE5FF" w:themeColor="accent1" w:themeTint="33"/>
      </w:pBdr>
      <w:shd w:val="clear" w:color="auto" w:fill="BEE5FF" w:themeFill="accent1" w:themeFillTint="33"/>
      <w:ind w:left="170" w:right="170"/>
    </w:pPr>
    <w:rPr>
      <w:lang w:val="en-US"/>
    </w:rPr>
  </w:style>
  <w:style w:type="paragraph" w:customStyle="1" w:styleId="Text-Boxblue">
    <w:name w:val="Text - Box blue"/>
    <w:basedOn w:val="Text-Bullet"/>
    <w:qFormat/>
    <w:rsid w:val="00CD7362"/>
    <w:pPr>
      <w:pBdr>
        <w:top w:val="single" w:sz="24" w:space="1" w:color="BEE5FF" w:themeColor="accent1" w:themeTint="33"/>
        <w:left w:val="single" w:sz="48" w:space="1" w:color="BEE5FF" w:themeColor="accent1" w:themeTint="33"/>
        <w:bottom w:val="single" w:sz="48" w:space="2" w:color="BEE5FF" w:themeColor="accent1" w:themeTint="33"/>
        <w:right w:val="single" w:sz="48" w:space="1" w:color="BEE5FF" w:themeColor="accent1" w:themeTint="33"/>
      </w:pBdr>
      <w:shd w:val="clear" w:color="auto" w:fill="BEE5FF" w:themeFill="accent1" w:themeFillTint="33"/>
      <w:ind w:left="397" w:right="170"/>
    </w:pPr>
    <w:rPr>
      <w:lang w:val="en-US"/>
    </w:rPr>
  </w:style>
  <w:style w:type="character" w:customStyle="1" w:styleId="UnresolvedMention1">
    <w:name w:val="Unresolved Mention1"/>
    <w:basedOn w:val="DefaultParagraphFont"/>
    <w:uiPriority w:val="99"/>
    <w:semiHidden/>
    <w:unhideWhenUsed/>
    <w:rsid w:val="00E05DB3"/>
    <w:rPr>
      <w:color w:val="605E5C"/>
      <w:shd w:val="clear" w:color="auto" w:fill="E1DFDD"/>
    </w:rPr>
  </w:style>
  <w:style w:type="character" w:styleId="CommentReference">
    <w:name w:val="annotation reference"/>
    <w:basedOn w:val="DefaultParagraphFont"/>
    <w:uiPriority w:val="99"/>
    <w:semiHidden/>
    <w:unhideWhenUsed/>
    <w:rsid w:val="005F1E94"/>
    <w:rPr>
      <w:sz w:val="16"/>
      <w:szCs w:val="16"/>
    </w:rPr>
  </w:style>
  <w:style w:type="paragraph" w:styleId="CommentText">
    <w:name w:val="annotation text"/>
    <w:basedOn w:val="Normal"/>
    <w:link w:val="CommentTextChar"/>
    <w:uiPriority w:val="99"/>
    <w:semiHidden/>
    <w:unhideWhenUsed/>
    <w:rsid w:val="005F1E94"/>
    <w:rPr>
      <w:sz w:val="20"/>
      <w:szCs w:val="20"/>
    </w:rPr>
  </w:style>
  <w:style w:type="character" w:customStyle="1" w:styleId="CommentTextChar">
    <w:name w:val="Comment Text Char"/>
    <w:basedOn w:val="DefaultParagraphFont"/>
    <w:link w:val="CommentText"/>
    <w:uiPriority w:val="99"/>
    <w:semiHidden/>
    <w:rsid w:val="005F1E94"/>
    <w:rPr>
      <w:rFonts w:ascii="Calibri" w:hAnsi="Calibri" w:cs="Calibri"/>
      <w:color w:val="auto"/>
      <w:sz w:val="20"/>
      <w:szCs w:val="20"/>
    </w:rPr>
  </w:style>
  <w:style w:type="paragraph" w:styleId="CommentSubject">
    <w:name w:val="annotation subject"/>
    <w:basedOn w:val="CommentText"/>
    <w:next w:val="CommentText"/>
    <w:link w:val="CommentSubjectChar"/>
    <w:uiPriority w:val="99"/>
    <w:semiHidden/>
    <w:unhideWhenUsed/>
    <w:rsid w:val="005F1E94"/>
    <w:rPr>
      <w:b/>
      <w:bCs/>
    </w:rPr>
  </w:style>
  <w:style w:type="character" w:customStyle="1" w:styleId="CommentSubjectChar">
    <w:name w:val="Comment Subject Char"/>
    <w:basedOn w:val="CommentTextChar"/>
    <w:link w:val="CommentSubject"/>
    <w:uiPriority w:val="99"/>
    <w:semiHidden/>
    <w:rsid w:val="005F1E94"/>
    <w:rPr>
      <w:rFonts w:ascii="Calibri" w:hAnsi="Calibri" w:cs="Calibri"/>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3748">
      <w:bodyDiv w:val="1"/>
      <w:marLeft w:val="0"/>
      <w:marRight w:val="0"/>
      <w:marTop w:val="0"/>
      <w:marBottom w:val="0"/>
      <w:divBdr>
        <w:top w:val="none" w:sz="0" w:space="0" w:color="auto"/>
        <w:left w:val="none" w:sz="0" w:space="0" w:color="auto"/>
        <w:bottom w:val="none" w:sz="0" w:space="0" w:color="auto"/>
        <w:right w:val="none" w:sz="0" w:space="0" w:color="auto"/>
      </w:divBdr>
    </w:div>
    <w:div w:id="43873213">
      <w:bodyDiv w:val="1"/>
      <w:marLeft w:val="0"/>
      <w:marRight w:val="0"/>
      <w:marTop w:val="0"/>
      <w:marBottom w:val="0"/>
      <w:divBdr>
        <w:top w:val="none" w:sz="0" w:space="0" w:color="auto"/>
        <w:left w:val="none" w:sz="0" w:space="0" w:color="auto"/>
        <w:bottom w:val="none" w:sz="0" w:space="0" w:color="auto"/>
        <w:right w:val="none" w:sz="0" w:space="0" w:color="auto"/>
      </w:divBdr>
    </w:div>
    <w:div w:id="145707477">
      <w:bodyDiv w:val="1"/>
      <w:marLeft w:val="0"/>
      <w:marRight w:val="0"/>
      <w:marTop w:val="0"/>
      <w:marBottom w:val="0"/>
      <w:divBdr>
        <w:top w:val="none" w:sz="0" w:space="0" w:color="auto"/>
        <w:left w:val="none" w:sz="0" w:space="0" w:color="auto"/>
        <w:bottom w:val="none" w:sz="0" w:space="0" w:color="auto"/>
        <w:right w:val="none" w:sz="0" w:space="0" w:color="auto"/>
      </w:divBdr>
    </w:div>
    <w:div w:id="201332860">
      <w:bodyDiv w:val="1"/>
      <w:marLeft w:val="0"/>
      <w:marRight w:val="0"/>
      <w:marTop w:val="0"/>
      <w:marBottom w:val="0"/>
      <w:divBdr>
        <w:top w:val="none" w:sz="0" w:space="0" w:color="auto"/>
        <w:left w:val="none" w:sz="0" w:space="0" w:color="auto"/>
        <w:bottom w:val="none" w:sz="0" w:space="0" w:color="auto"/>
        <w:right w:val="none" w:sz="0" w:space="0" w:color="auto"/>
      </w:divBdr>
    </w:div>
    <w:div w:id="213077805">
      <w:bodyDiv w:val="1"/>
      <w:marLeft w:val="0"/>
      <w:marRight w:val="0"/>
      <w:marTop w:val="0"/>
      <w:marBottom w:val="0"/>
      <w:divBdr>
        <w:top w:val="none" w:sz="0" w:space="0" w:color="auto"/>
        <w:left w:val="none" w:sz="0" w:space="0" w:color="auto"/>
        <w:bottom w:val="none" w:sz="0" w:space="0" w:color="auto"/>
        <w:right w:val="none" w:sz="0" w:space="0" w:color="auto"/>
      </w:divBdr>
    </w:div>
    <w:div w:id="302126995">
      <w:bodyDiv w:val="1"/>
      <w:marLeft w:val="0"/>
      <w:marRight w:val="0"/>
      <w:marTop w:val="0"/>
      <w:marBottom w:val="0"/>
      <w:divBdr>
        <w:top w:val="none" w:sz="0" w:space="0" w:color="auto"/>
        <w:left w:val="none" w:sz="0" w:space="0" w:color="auto"/>
        <w:bottom w:val="none" w:sz="0" w:space="0" w:color="auto"/>
        <w:right w:val="none" w:sz="0" w:space="0" w:color="auto"/>
      </w:divBdr>
    </w:div>
    <w:div w:id="345908511">
      <w:bodyDiv w:val="1"/>
      <w:marLeft w:val="0"/>
      <w:marRight w:val="0"/>
      <w:marTop w:val="0"/>
      <w:marBottom w:val="0"/>
      <w:divBdr>
        <w:top w:val="none" w:sz="0" w:space="0" w:color="auto"/>
        <w:left w:val="none" w:sz="0" w:space="0" w:color="auto"/>
        <w:bottom w:val="none" w:sz="0" w:space="0" w:color="auto"/>
        <w:right w:val="none" w:sz="0" w:space="0" w:color="auto"/>
      </w:divBdr>
    </w:div>
    <w:div w:id="447050763">
      <w:bodyDiv w:val="1"/>
      <w:marLeft w:val="0"/>
      <w:marRight w:val="0"/>
      <w:marTop w:val="0"/>
      <w:marBottom w:val="0"/>
      <w:divBdr>
        <w:top w:val="none" w:sz="0" w:space="0" w:color="auto"/>
        <w:left w:val="none" w:sz="0" w:space="0" w:color="auto"/>
        <w:bottom w:val="none" w:sz="0" w:space="0" w:color="auto"/>
        <w:right w:val="none" w:sz="0" w:space="0" w:color="auto"/>
      </w:divBdr>
      <w:divsChild>
        <w:div w:id="1474912223">
          <w:marLeft w:val="0"/>
          <w:marRight w:val="0"/>
          <w:marTop w:val="0"/>
          <w:marBottom w:val="0"/>
          <w:divBdr>
            <w:top w:val="none" w:sz="0" w:space="0" w:color="auto"/>
            <w:left w:val="none" w:sz="0" w:space="0" w:color="auto"/>
            <w:bottom w:val="none" w:sz="0" w:space="0" w:color="auto"/>
            <w:right w:val="none" w:sz="0" w:space="0" w:color="auto"/>
          </w:divBdr>
        </w:div>
      </w:divsChild>
    </w:div>
    <w:div w:id="451481630">
      <w:bodyDiv w:val="1"/>
      <w:marLeft w:val="0"/>
      <w:marRight w:val="0"/>
      <w:marTop w:val="0"/>
      <w:marBottom w:val="0"/>
      <w:divBdr>
        <w:top w:val="none" w:sz="0" w:space="0" w:color="auto"/>
        <w:left w:val="none" w:sz="0" w:space="0" w:color="auto"/>
        <w:bottom w:val="none" w:sz="0" w:space="0" w:color="auto"/>
        <w:right w:val="none" w:sz="0" w:space="0" w:color="auto"/>
      </w:divBdr>
    </w:div>
    <w:div w:id="553851741">
      <w:bodyDiv w:val="1"/>
      <w:marLeft w:val="0"/>
      <w:marRight w:val="0"/>
      <w:marTop w:val="0"/>
      <w:marBottom w:val="0"/>
      <w:divBdr>
        <w:top w:val="none" w:sz="0" w:space="0" w:color="auto"/>
        <w:left w:val="none" w:sz="0" w:space="0" w:color="auto"/>
        <w:bottom w:val="none" w:sz="0" w:space="0" w:color="auto"/>
        <w:right w:val="none" w:sz="0" w:space="0" w:color="auto"/>
      </w:divBdr>
    </w:div>
    <w:div w:id="575166792">
      <w:bodyDiv w:val="1"/>
      <w:marLeft w:val="0"/>
      <w:marRight w:val="0"/>
      <w:marTop w:val="0"/>
      <w:marBottom w:val="0"/>
      <w:divBdr>
        <w:top w:val="none" w:sz="0" w:space="0" w:color="auto"/>
        <w:left w:val="none" w:sz="0" w:space="0" w:color="auto"/>
        <w:bottom w:val="none" w:sz="0" w:space="0" w:color="auto"/>
        <w:right w:val="none" w:sz="0" w:space="0" w:color="auto"/>
      </w:divBdr>
    </w:div>
    <w:div w:id="707028080">
      <w:bodyDiv w:val="1"/>
      <w:marLeft w:val="0"/>
      <w:marRight w:val="0"/>
      <w:marTop w:val="0"/>
      <w:marBottom w:val="0"/>
      <w:divBdr>
        <w:top w:val="none" w:sz="0" w:space="0" w:color="auto"/>
        <w:left w:val="none" w:sz="0" w:space="0" w:color="auto"/>
        <w:bottom w:val="none" w:sz="0" w:space="0" w:color="auto"/>
        <w:right w:val="none" w:sz="0" w:space="0" w:color="auto"/>
      </w:divBdr>
    </w:div>
    <w:div w:id="711735215">
      <w:bodyDiv w:val="1"/>
      <w:marLeft w:val="0"/>
      <w:marRight w:val="0"/>
      <w:marTop w:val="0"/>
      <w:marBottom w:val="0"/>
      <w:divBdr>
        <w:top w:val="none" w:sz="0" w:space="0" w:color="auto"/>
        <w:left w:val="none" w:sz="0" w:space="0" w:color="auto"/>
        <w:bottom w:val="none" w:sz="0" w:space="0" w:color="auto"/>
        <w:right w:val="none" w:sz="0" w:space="0" w:color="auto"/>
      </w:divBdr>
    </w:div>
    <w:div w:id="784890994">
      <w:bodyDiv w:val="1"/>
      <w:marLeft w:val="0"/>
      <w:marRight w:val="0"/>
      <w:marTop w:val="0"/>
      <w:marBottom w:val="0"/>
      <w:divBdr>
        <w:top w:val="none" w:sz="0" w:space="0" w:color="auto"/>
        <w:left w:val="none" w:sz="0" w:space="0" w:color="auto"/>
        <w:bottom w:val="none" w:sz="0" w:space="0" w:color="auto"/>
        <w:right w:val="none" w:sz="0" w:space="0" w:color="auto"/>
      </w:divBdr>
    </w:div>
    <w:div w:id="941380878">
      <w:bodyDiv w:val="1"/>
      <w:marLeft w:val="0"/>
      <w:marRight w:val="0"/>
      <w:marTop w:val="0"/>
      <w:marBottom w:val="0"/>
      <w:divBdr>
        <w:top w:val="none" w:sz="0" w:space="0" w:color="auto"/>
        <w:left w:val="none" w:sz="0" w:space="0" w:color="auto"/>
        <w:bottom w:val="none" w:sz="0" w:space="0" w:color="auto"/>
        <w:right w:val="none" w:sz="0" w:space="0" w:color="auto"/>
      </w:divBdr>
    </w:div>
    <w:div w:id="1053190682">
      <w:bodyDiv w:val="1"/>
      <w:marLeft w:val="0"/>
      <w:marRight w:val="0"/>
      <w:marTop w:val="0"/>
      <w:marBottom w:val="0"/>
      <w:divBdr>
        <w:top w:val="none" w:sz="0" w:space="0" w:color="auto"/>
        <w:left w:val="none" w:sz="0" w:space="0" w:color="auto"/>
        <w:bottom w:val="none" w:sz="0" w:space="0" w:color="auto"/>
        <w:right w:val="none" w:sz="0" w:space="0" w:color="auto"/>
      </w:divBdr>
    </w:div>
    <w:div w:id="1177160092">
      <w:bodyDiv w:val="1"/>
      <w:marLeft w:val="0"/>
      <w:marRight w:val="0"/>
      <w:marTop w:val="0"/>
      <w:marBottom w:val="0"/>
      <w:divBdr>
        <w:top w:val="none" w:sz="0" w:space="0" w:color="auto"/>
        <w:left w:val="none" w:sz="0" w:space="0" w:color="auto"/>
        <w:bottom w:val="none" w:sz="0" w:space="0" w:color="auto"/>
        <w:right w:val="none" w:sz="0" w:space="0" w:color="auto"/>
      </w:divBdr>
    </w:div>
    <w:div w:id="1233078035">
      <w:bodyDiv w:val="1"/>
      <w:marLeft w:val="0"/>
      <w:marRight w:val="0"/>
      <w:marTop w:val="0"/>
      <w:marBottom w:val="0"/>
      <w:divBdr>
        <w:top w:val="none" w:sz="0" w:space="0" w:color="auto"/>
        <w:left w:val="none" w:sz="0" w:space="0" w:color="auto"/>
        <w:bottom w:val="none" w:sz="0" w:space="0" w:color="auto"/>
        <w:right w:val="none" w:sz="0" w:space="0" w:color="auto"/>
      </w:divBdr>
    </w:div>
    <w:div w:id="1359502689">
      <w:bodyDiv w:val="1"/>
      <w:marLeft w:val="0"/>
      <w:marRight w:val="0"/>
      <w:marTop w:val="0"/>
      <w:marBottom w:val="0"/>
      <w:divBdr>
        <w:top w:val="none" w:sz="0" w:space="0" w:color="auto"/>
        <w:left w:val="none" w:sz="0" w:space="0" w:color="auto"/>
        <w:bottom w:val="none" w:sz="0" w:space="0" w:color="auto"/>
        <w:right w:val="none" w:sz="0" w:space="0" w:color="auto"/>
      </w:divBdr>
    </w:div>
    <w:div w:id="1617322414">
      <w:bodyDiv w:val="1"/>
      <w:marLeft w:val="0"/>
      <w:marRight w:val="0"/>
      <w:marTop w:val="0"/>
      <w:marBottom w:val="0"/>
      <w:divBdr>
        <w:top w:val="none" w:sz="0" w:space="0" w:color="auto"/>
        <w:left w:val="none" w:sz="0" w:space="0" w:color="auto"/>
        <w:bottom w:val="none" w:sz="0" w:space="0" w:color="auto"/>
        <w:right w:val="none" w:sz="0" w:space="0" w:color="auto"/>
      </w:divBdr>
    </w:div>
    <w:div w:id="1657417813">
      <w:bodyDiv w:val="1"/>
      <w:marLeft w:val="0"/>
      <w:marRight w:val="0"/>
      <w:marTop w:val="0"/>
      <w:marBottom w:val="0"/>
      <w:divBdr>
        <w:top w:val="none" w:sz="0" w:space="0" w:color="auto"/>
        <w:left w:val="none" w:sz="0" w:space="0" w:color="auto"/>
        <w:bottom w:val="none" w:sz="0" w:space="0" w:color="auto"/>
        <w:right w:val="none" w:sz="0" w:space="0" w:color="auto"/>
      </w:divBdr>
    </w:div>
    <w:div w:id="1827358080">
      <w:bodyDiv w:val="1"/>
      <w:marLeft w:val="0"/>
      <w:marRight w:val="0"/>
      <w:marTop w:val="0"/>
      <w:marBottom w:val="0"/>
      <w:divBdr>
        <w:top w:val="none" w:sz="0" w:space="0" w:color="auto"/>
        <w:left w:val="none" w:sz="0" w:space="0" w:color="auto"/>
        <w:bottom w:val="none" w:sz="0" w:space="0" w:color="auto"/>
        <w:right w:val="none" w:sz="0" w:space="0" w:color="auto"/>
      </w:divBdr>
    </w:div>
    <w:div w:id="1856992495">
      <w:bodyDiv w:val="1"/>
      <w:marLeft w:val="0"/>
      <w:marRight w:val="0"/>
      <w:marTop w:val="0"/>
      <w:marBottom w:val="0"/>
      <w:divBdr>
        <w:top w:val="none" w:sz="0" w:space="0" w:color="auto"/>
        <w:left w:val="none" w:sz="0" w:space="0" w:color="auto"/>
        <w:bottom w:val="none" w:sz="0" w:space="0" w:color="auto"/>
        <w:right w:val="none" w:sz="0" w:space="0" w:color="auto"/>
      </w:divBdr>
    </w:div>
    <w:div w:id="1867402748">
      <w:bodyDiv w:val="1"/>
      <w:marLeft w:val="0"/>
      <w:marRight w:val="0"/>
      <w:marTop w:val="0"/>
      <w:marBottom w:val="0"/>
      <w:divBdr>
        <w:top w:val="none" w:sz="0" w:space="0" w:color="auto"/>
        <w:left w:val="none" w:sz="0" w:space="0" w:color="auto"/>
        <w:bottom w:val="none" w:sz="0" w:space="0" w:color="auto"/>
        <w:right w:val="none" w:sz="0" w:space="0" w:color="auto"/>
      </w:divBdr>
    </w:div>
    <w:div w:id="2004507114">
      <w:bodyDiv w:val="1"/>
      <w:marLeft w:val="0"/>
      <w:marRight w:val="0"/>
      <w:marTop w:val="0"/>
      <w:marBottom w:val="0"/>
      <w:divBdr>
        <w:top w:val="none" w:sz="0" w:space="0" w:color="auto"/>
        <w:left w:val="none" w:sz="0" w:space="0" w:color="auto"/>
        <w:bottom w:val="none" w:sz="0" w:space="0" w:color="auto"/>
        <w:right w:val="none" w:sz="0" w:space="0" w:color="auto"/>
      </w:divBdr>
    </w:div>
    <w:div w:id="205468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hyperlink" Target="https://www.facebook.com/UnhcrZambia"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hyperlink" Target="mailto:shimo@unhcr.org"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s://reporting.unhcr.org/node/2022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mailto:aylara@unhcr.org"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yperlink" Target="https://reporting.unhcr.org/zambi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hyperlink" Target="https://twitter.com/unhcrzambia" TargetMode="External"/><Relationship Id="rId30" Type="http://schemas.openxmlformats.org/officeDocument/2006/relationships/hyperlink" Target="https://data2.unhcr.org/en/country/zmb"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ANDERS\AppData\Roaming\Microsoft\Templates\UNHCR\Operational%20Upd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Feuil1!$B$1</c:f>
              <c:strCache>
                <c:ptCount val="1"/>
                <c:pt idx="0">
                  <c:v>Title</c:v>
                </c:pt>
              </c:strCache>
            </c:strRef>
          </c:tx>
          <c:spPr>
            <a:solidFill>
              <a:schemeClr val="accent1"/>
            </a:solidFill>
          </c:spPr>
          <c:dPt>
            <c:idx val="0"/>
            <c:bubble3D val="0"/>
            <c:explosion val="10"/>
            <c:spPr>
              <a:solidFill>
                <a:schemeClr val="accent2"/>
              </a:solidFill>
            </c:spPr>
            <c:extLst>
              <c:ext xmlns:c16="http://schemas.microsoft.com/office/drawing/2014/chart" uri="{C3380CC4-5D6E-409C-BE32-E72D297353CC}">
                <c16:uniqueId val="{00000001-49B5-490C-8CD2-E0A15B214DCF}"/>
              </c:ext>
            </c:extLst>
          </c:dPt>
          <c:cat>
            <c:strRef>
              <c:f>Feuil1!$A$2:$A$3</c:f>
              <c:strCache>
                <c:ptCount val="2"/>
                <c:pt idx="0">
                  <c:v>Lorem 1</c:v>
                </c:pt>
                <c:pt idx="1">
                  <c:v>Lorem 2</c:v>
                </c:pt>
              </c:strCache>
            </c:strRef>
          </c:cat>
          <c:val>
            <c:numRef>
              <c:f>Feuil1!$B$2:$B$3</c:f>
              <c:numCache>
                <c:formatCode>0.00%</c:formatCode>
                <c:ptCount val="2"/>
                <c:pt idx="0">
                  <c:v>0.2</c:v>
                </c:pt>
                <c:pt idx="1">
                  <c:v>0.8</c:v>
                </c:pt>
              </c:numCache>
            </c:numRef>
          </c:val>
          <c:extLst>
            <c:ext xmlns:c16="http://schemas.microsoft.com/office/drawing/2014/chart" uri="{C3380CC4-5D6E-409C-BE32-E72D297353CC}">
              <c16:uniqueId val="{00000002-49B5-490C-8CD2-E0A15B214DCF}"/>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41200485057693"/>
          <c:y val="0"/>
          <c:w val="0.84958799514942329"/>
          <c:h val="1"/>
        </c:manualLayout>
      </c:layout>
      <c:barChart>
        <c:barDir val="bar"/>
        <c:grouping val="clustered"/>
        <c:varyColors val="0"/>
        <c:ser>
          <c:idx val="0"/>
          <c:order val="0"/>
          <c:tx>
            <c:strRef>
              <c:f>Sheet1!$B$1</c:f>
              <c:strCache>
                <c:ptCount val="1"/>
                <c:pt idx="0">
                  <c:v>Number</c:v>
                </c:pt>
              </c:strCache>
            </c:strRef>
          </c:tx>
          <c:spPr>
            <a:solidFill>
              <a:srgbClr val="0077C0"/>
            </a:solidFill>
            <a:ln>
              <a:noFill/>
            </a:ln>
          </c:spPr>
          <c:invertIfNegative val="0"/>
          <c:dLbls>
            <c:dLbl>
              <c:idx val="0"/>
              <c:tx>
                <c:rich>
                  <a:bodyPr/>
                  <a:lstStyle/>
                  <a:p>
                    <a:r>
                      <a:rPr lang="en-US"/>
                      <a:t>55,313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56-4B61-AA03-55B9DA8C319B}"/>
                </c:ext>
              </c:extLst>
            </c:dLbl>
            <c:dLbl>
              <c:idx val="1"/>
              <c:tx>
                <c:rich>
                  <a:bodyPr/>
                  <a:lstStyle/>
                  <a:p>
                    <a:r>
                      <a:rPr lang="en-US"/>
                      <a:t>18,885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56-4B61-AA03-55B9DA8C319B}"/>
                </c:ext>
              </c:extLst>
            </c:dLbl>
            <c:dLbl>
              <c:idx val="2"/>
              <c:tx>
                <c:rich>
                  <a:bodyPr/>
                  <a:lstStyle/>
                  <a:p>
                    <a:r>
                      <a:rPr lang="en-US"/>
                      <a:t>8,092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6-4B61-AA03-55B9DA8C319B}"/>
                </c:ext>
              </c:extLst>
            </c:dLbl>
            <c:dLbl>
              <c:idx val="3"/>
              <c:tx>
                <c:rich>
                  <a:bodyPr/>
                  <a:lstStyle/>
                  <a:p>
                    <a:r>
                      <a:rPr lang="en-US"/>
                      <a:t>5,991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6-4B61-AA03-55B9DA8C319B}"/>
                </c:ext>
              </c:extLst>
            </c:dLbl>
            <c:dLbl>
              <c:idx val="4"/>
              <c:tx>
                <c:rich>
                  <a:bodyPr/>
                  <a:lstStyle/>
                  <a:p>
                    <a:r>
                      <a:rPr lang="en-US"/>
                      <a:t>3,736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6-4B61-AA03-55B9DA8C319B}"/>
                </c:ext>
              </c:extLst>
            </c:dLbl>
            <c:dLbl>
              <c:idx val="5"/>
              <c:tx>
                <c:rich>
                  <a:bodyPr/>
                  <a:lstStyle/>
                  <a:p>
                    <a:r>
                      <a:rPr lang="en-US"/>
                      <a:t>581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6-4B61-AA03-55B9DA8C319B}"/>
                </c:ext>
              </c:extLst>
            </c:dLbl>
            <c:dLbl>
              <c:idx val="6"/>
              <c:layout>
                <c:manualLayout>
                  <c:x val="-6.4393939393939503E-2"/>
                  <c:y val="4.6820349485426986E-4"/>
                </c:manualLayout>
              </c:layout>
              <c:tx>
                <c:rich>
                  <a:bodyPr/>
                  <a:lstStyle/>
                  <a:p>
                    <a:pPr>
                      <a:defRPr sz="900" b="0" baseline="0">
                        <a:solidFill>
                          <a:schemeClr val="bg1"/>
                        </a:solidFill>
                        <a:latin typeface="Calibri" pitchFamily="34" charset="0"/>
                        <a:cs typeface="Calibri" pitchFamily="34" charset="0"/>
                      </a:defRPr>
                    </a:pPr>
                    <a:r>
                      <a:rPr lang="en-US" b="1" baseline="0">
                        <a:solidFill>
                          <a:schemeClr val="bg1"/>
                        </a:solidFill>
                      </a:rPr>
                      <a:t>92,598</a:t>
                    </a:r>
                    <a:endParaRPr lang="en-US"/>
                  </a:p>
                </c:rich>
              </c:tx>
              <c:numFmt formatCode="#,##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6982969458363159"/>
                      <c:h val="0.12430177590835992"/>
                    </c:manualLayout>
                  </c15:layout>
                </c:ext>
                <c:ext xmlns:c16="http://schemas.microsoft.com/office/drawing/2014/chart" uri="{C3380CC4-5D6E-409C-BE32-E72D297353CC}">
                  <c16:uniqueId val="{00000000-DBCC-4A4A-9FCA-C86765B53491}"/>
                </c:ext>
              </c:extLst>
            </c:dLbl>
            <c:numFmt formatCode="#,##0" sourceLinked="0"/>
            <c:spPr>
              <a:noFill/>
              <a:ln>
                <a:noFill/>
              </a:ln>
              <a:effectLst/>
            </c:spPr>
            <c:txPr>
              <a:bodyPr/>
              <a:lstStyle/>
              <a:p>
                <a:pPr>
                  <a:defRPr sz="900" b="0">
                    <a:solidFill>
                      <a:srgbClr val="404040"/>
                    </a:solidFill>
                    <a:latin typeface="Calibri" pitchFamily="34" charset="0"/>
                    <a:cs typeface="Calibri" pitchFamily="34" charset="0"/>
                  </a:defRPr>
                </a:pPr>
                <a:endParaRPr lang="en-ZM"/>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DRC</c:v>
                </c:pt>
                <c:pt idx="1">
                  <c:v>Angola</c:v>
                </c:pt>
                <c:pt idx="2">
                  <c:v>Burundi</c:v>
                </c:pt>
                <c:pt idx="3">
                  <c:v>Rwanda</c:v>
                </c:pt>
                <c:pt idx="4">
                  <c:v>Somalia</c:v>
                </c:pt>
                <c:pt idx="5">
                  <c:v>Others</c:v>
                </c:pt>
                <c:pt idx="6">
                  <c:v>TOTAL:</c:v>
                </c:pt>
              </c:strCache>
            </c:strRef>
          </c:cat>
          <c:val>
            <c:numRef>
              <c:f>Sheet1!$B$2:$B$8</c:f>
              <c:numCache>
                <c:formatCode>_-* #,##0_-;\-* #,##0_-;_-* "-"??_-;_-@_-</c:formatCode>
                <c:ptCount val="7"/>
                <c:pt idx="0">
                  <c:v>53557</c:v>
                </c:pt>
                <c:pt idx="1">
                  <c:v>18600</c:v>
                </c:pt>
                <c:pt idx="2">
                  <c:v>7889</c:v>
                </c:pt>
                <c:pt idx="3">
                  <c:v>5957</c:v>
                </c:pt>
                <c:pt idx="4">
                  <c:v>3709</c:v>
                </c:pt>
                <c:pt idx="5">
                  <c:v>551</c:v>
                </c:pt>
                <c:pt idx="6" formatCode="#,##0">
                  <c:v>90263</c:v>
                </c:pt>
              </c:numCache>
            </c:numRef>
          </c:val>
          <c:extLst>
            <c:ext xmlns:c16="http://schemas.microsoft.com/office/drawing/2014/chart" uri="{C3380CC4-5D6E-409C-BE32-E72D297353CC}">
              <c16:uniqueId val="{00000000-2C7D-40FA-9B01-562BE86EE234}"/>
            </c:ext>
          </c:extLst>
        </c:ser>
        <c:dLbls>
          <c:showLegendKey val="0"/>
          <c:showVal val="0"/>
          <c:showCatName val="0"/>
          <c:showSerName val="0"/>
          <c:showPercent val="0"/>
          <c:showBubbleSize val="0"/>
        </c:dLbls>
        <c:gapWidth val="100"/>
        <c:axId val="101811712"/>
        <c:axId val="101826560"/>
      </c:barChart>
      <c:catAx>
        <c:axId val="101811712"/>
        <c:scaling>
          <c:orientation val="maxMin"/>
        </c:scaling>
        <c:delete val="0"/>
        <c:axPos val="l"/>
        <c:numFmt formatCode="General" sourceLinked="0"/>
        <c:majorTickMark val="none"/>
        <c:minorTickMark val="none"/>
        <c:tickLblPos val="nextTo"/>
        <c:spPr>
          <a:noFill/>
          <a:ln>
            <a:noFill/>
          </a:ln>
        </c:spPr>
        <c:txPr>
          <a:bodyPr rot="0" anchor="ctr" anchorCtr="0"/>
          <a:lstStyle/>
          <a:p>
            <a:pPr>
              <a:defRPr sz="900">
                <a:latin typeface="Calibri" pitchFamily="34" charset="0"/>
                <a:cs typeface="Calibri" pitchFamily="34" charset="0"/>
              </a:defRPr>
            </a:pPr>
            <a:endParaRPr lang="en-ZM"/>
          </a:p>
        </c:txPr>
        <c:crossAx val="101826560"/>
        <c:crosses val="autoZero"/>
        <c:auto val="1"/>
        <c:lblAlgn val="ctr"/>
        <c:lblOffset val="5"/>
        <c:noMultiLvlLbl val="0"/>
      </c:catAx>
      <c:valAx>
        <c:axId val="101826560"/>
        <c:scaling>
          <c:orientation val="minMax"/>
        </c:scaling>
        <c:delete val="1"/>
        <c:axPos val="t"/>
        <c:numFmt formatCode="_-* #,##0_-;\-* #,##0_-;_-* &quot;-&quot;??_-;_-@_-" sourceLinked="1"/>
        <c:majorTickMark val="none"/>
        <c:minorTickMark val="none"/>
        <c:tickLblPos val="nextTo"/>
        <c:crossAx val="101811712"/>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hème Office">
  <a:themeElements>
    <a:clrScheme name="UNHCR">
      <a:dk1>
        <a:sysClr val="windowText" lastClr="000000"/>
      </a:dk1>
      <a:lt1>
        <a:sysClr val="window" lastClr="FFFFFF"/>
      </a:lt1>
      <a:dk2>
        <a:srgbClr val="666666"/>
      </a:dk2>
      <a:lt2>
        <a:srgbClr val="CCCCCC"/>
      </a:lt2>
      <a:accent1>
        <a:srgbClr val="0072BC"/>
      </a:accent1>
      <a:accent2>
        <a:srgbClr val="FAEB00"/>
      </a:accent2>
      <a:accent3>
        <a:srgbClr val="00B398"/>
      </a:accent3>
      <a:accent4>
        <a:srgbClr val="EF4A60"/>
      </a:accent4>
      <a:accent5>
        <a:srgbClr val="18375F"/>
      </a:accent5>
      <a:accent6>
        <a:srgbClr val="000000"/>
      </a:accent6>
      <a:hlink>
        <a:srgbClr val="0072BC"/>
      </a:hlink>
      <a:folHlink>
        <a:srgbClr val="0072BC"/>
      </a:folHlink>
    </a:clrScheme>
    <a:fontScheme name="UNHC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B7D25836F67646A98C66F1CDD61673" ma:contentTypeVersion="9" ma:contentTypeDescription="Create a new document." ma:contentTypeScope="" ma:versionID="7ced4721f8739390b16447bbab67562f">
  <xsd:schema xmlns:xsd="http://www.w3.org/2001/XMLSchema" xmlns:xs="http://www.w3.org/2001/XMLSchema" xmlns:p="http://schemas.microsoft.com/office/2006/metadata/properties" xmlns:ns3="6df68d03-0d94-44b1-a9a2-765e7690f201" targetNamespace="http://schemas.microsoft.com/office/2006/metadata/properties" ma:root="true" ma:fieldsID="911b8a8e82f9f6069d3ff9538b438076" ns3:_="">
    <xsd:import namespace="6df68d03-0d94-44b1-a9a2-765e7690f2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68d03-0d94-44b1-a9a2-765e7690f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79C1D-84AA-4468-8A78-B10E5A1CD573}">
  <ds:schemaRefs>
    <ds:schemaRef ds:uri="http://schemas.microsoft.com/sharepoint/v3/contenttype/forms"/>
  </ds:schemaRefs>
</ds:datastoreItem>
</file>

<file path=customXml/itemProps2.xml><?xml version="1.0" encoding="utf-8"?>
<ds:datastoreItem xmlns:ds="http://schemas.openxmlformats.org/officeDocument/2006/customXml" ds:itemID="{12C75E42-E09E-409C-8AB9-0BFEE86020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E5B025-C109-4AF5-B5B3-7230E6949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68d03-0d94-44b1-a9a2-765e7690f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71BA1F-EE9C-45F3-8232-23636B3E1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Operational Update</Template>
  <TotalTime>1</TotalTime>
  <Pages>7</Pages>
  <Words>3242</Words>
  <Characters>18484</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UNHCR</vt:lpstr>
      <vt:lpstr>UNHCR</vt:lpstr>
    </vt:vector>
  </TitlesOfParts>
  <Manager>UNHCR</Manager>
  <Company>UNHCR</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dc:title>
  <dc:subject>UNHCR</dc:subject>
  <dc:creator>Miranda Gaanderse</dc:creator>
  <cp:lastModifiedBy>Kelvin Shimo</cp:lastModifiedBy>
  <cp:revision>2</cp:revision>
  <cp:lastPrinted>2020-10-26T14:15:00Z</cp:lastPrinted>
  <dcterms:created xsi:type="dcterms:W3CDTF">2020-10-26T14:16:00Z</dcterms:created>
  <dcterms:modified xsi:type="dcterms:W3CDTF">2020-10-26T14:16:00Z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0x010100C6B7D25836F67646A98C66F1CDD61673</vt:lpwstr>
  </property>
</Properties>
</file>