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6F" w:rsidRDefault="003A3BD5" w:rsidP="00A67742">
      <w:pPr>
        <w:pStyle w:val="Title"/>
      </w:pPr>
      <w:bookmarkStart w:id="0" w:name="_GoBack"/>
      <w:bookmarkEnd w:id="0"/>
      <w:r>
        <w:t xml:space="preserve">  </w:t>
      </w:r>
      <w:r w:rsidR="00A67742">
        <w:t>Post Activity Monitoring</w:t>
      </w:r>
    </w:p>
    <w:p w:rsidR="001F666F" w:rsidRPr="00A67742" w:rsidRDefault="001F666F" w:rsidP="00A67742">
      <w:pPr>
        <w:pStyle w:val="Heading1"/>
      </w:pPr>
      <w:r w:rsidRPr="00A67742">
        <w:rPr>
          <w:rStyle w:val="Heading1Char"/>
          <w:b/>
          <w:bCs/>
        </w:rPr>
        <w:t>Background</w:t>
      </w:r>
      <w:r w:rsidRPr="00A67742">
        <w:t>:</w:t>
      </w:r>
    </w:p>
    <w:p w:rsidR="001F666F" w:rsidRDefault="006E5C2E" w:rsidP="001F666F">
      <w:pPr>
        <w:jc w:val="both"/>
      </w:pPr>
      <w:r>
        <w:t>A task</w:t>
      </w:r>
      <w:r w:rsidR="001F666F">
        <w:t xml:space="preserve"> </w:t>
      </w:r>
      <w:r>
        <w:t xml:space="preserve">force </w:t>
      </w:r>
      <w:r w:rsidR="001F666F">
        <w:t>of the Shelter Working-Group was set up in November 2014, upon the suggestion of the WG Gender Focal Points</w:t>
      </w:r>
      <w:r w:rsidR="00225DCB">
        <w:t>,</w:t>
      </w:r>
      <w:r w:rsidR="001F666F">
        <w:t xml:space="preserve"> to work on a gender-sensitive approach to measure the rate</w:t>
      </w:r>
      <w:r w:rsidR="00384600">
        <w:t>s</w:t>
      </w:r>
      <w:r w:rsidR="001F666F">
        <w:t xml:space="preserve"> of satisfaction of beneficiaries of shelter initiat</w:t>
      </w:r>
      <w:r w:rsidR="00EB3C8E">
        <w:t>ives implemented by WG members in urban/rural settings.</w:t>
      </w:r>
    </w:p>
    <w:p w:rsidR="001F666F" w:rsidRDefault="001F666F"/>
    <w:p w:rsidR="001F666F" w:rsidRDefault="001F666F" w:rsidP="00EB3C8E">
      <w:pPr>
        <w:jc w:val="both"/>
      </w:pPr>
      <w:r>
        <w:t xml:space="preserve">The main reason for setting up such a task-force was the recognition </w:t>
      </w:r>
      <w:r w:rsidR="00225DCB">
        <w:t>that there</w:t>
      </w:r>
      <w:r w:rsidR="00384600">
        <w:t xml:space="preserve"> was no existing standard tool to measure the rates of satisfaction of WMGB</w:t>
      </w:r>
      <w:r w:rsidR="00091590">
        <w:t xml:space="preserve"> with shelter WG projects being implemented </w:t>
      </w:r>
      <w:r w:rsidR="00EB3C8E">
        <w:t>outside of camps.</w:t>
      </w:r>
      <w:r w:rsidR="00EB3C8E" w:rsidDel="00EB3C8E">
        <w:t xml:space="preserve"> </w:t>
      </w:r>
      <w:r w:rsidR="00EB3C8E">
        <w:t xml:space="preserve"> </w:t>
      </w:r>
    </w:p>
    <w:p w:rsidR="00384600" w:rsidRDefault="00384600" w:rsidP="00384600">
      <w:pPr>
        <w:jc w:val="both"/>
      </w:pPr>
    </w:p>
    <w:p w:rsidR="00384600" w:rsidRDefault="00384600" w:rsidP="00EB3C8E">
      <w:pPr>
        <w:jc w:val="both"/>
      </w:pPr>
      <w:r>
        <w:t xml:space="preserve">This document  is based on the existing </w:t>
      </w:r>
      <w:r w:rsidR="00091590">
        <w:t xml:space="preserve">M&amp;E tools of </w:t>
      </w:r>
      <w:r>
        <w:t xml:space="preserve">working-group </w:t>
      </w:r>
      <w:r w:rsidR="00E9436B">
        <w:t>organizations</w:t>
      </w:r>
      <w:r w:rsidR="00EB3C8E">
        <w:t>, which are mostly in the form of home visit questionnaires.</w:t>
      </w:r>
      <w:r>
        <w:t xml:space="preserve"> The document was then endorsed and approved under its final version by the Shelter Working Group</w:t>
      </w:r>
      <w:r w:rsidR="00EB3C8E">
        <w:t xml:space="preserve"> on XX/XX/2015</w:t>
      </w:r>
    </w:p>
    <w:p w:rsidR="00384600" w:rsidRPr="00384600" w:rsidRDefault="00384600" w:rsidP="00A67742">
      <w:pPr>
        <w:pStyle w:val="Heading1"/>
      </w:pPr>
      <w:r w:rsidRPr="00384600">
        <w:t>Objectives</w:t>
      </w:r>
    </w:p>
    <w:p w:rsidR="00384600" w:rsidRDefault="00384600" w:rsidP="00384600">
      <w:pPr>
        <w:jc w:val="both"/>
      </w:pPr>
      <w:r>
        <w:t>The main objective of this document is to provide a standard tool for WG members to measure the rate of satisfaction of beneficiaries following the implementation of various types of Shelter initiatives</w:t>
      </w:r>
      <w:r w:rsidR="00091590">
        <w:t xml:space="preserve"> in urban/rural settings</w:t>
      </w:r>
      <w:r>
        <w:t xml:space="preserve">. </w:t>
      </w:r>
    </w:p>
    <w:p w:rsidR="00384600" w:rsidRDefault="00384600" w:rsidP="00FB2E75">
      <w:pPr>
        <w:pStyle w:val="ListParagraph"/>
        <w:numPr>
          <w:ilvl w:val="0"/>
          <w:numId w:val="2"/>
        </w:numPr>
        <w:jc w:val="both"/>
      </w:pPr>
      <w:r>
        <w:t>As such, this does not replace other M&amp;E tools that can be used to monitor and evaluate shelter initiatives (technical assessment of the work, household assessment questionnaire, in-depth interview, PDM questionnaire etc.)</w:t>
      </w:r>
      <w:r w:rsidR="00FB2E75">
        <w:t xml:space="preserve">. </w:t>
      </w:r>
    </w:p>
    <w:p w:rsidR="00FB2E75" w:rsidRDefault="00FB2E75" w:rsidP="00FB2E75">
      <w:pPr>
        <w:pStyle w:val="ListParagraph"/>
        <w:numPr>
          <w:ilvl w:val="0"/>
          <w:numId w:val="2"/>
        </w:numPr>
        <w:jc w:val="both"/>
      </w:pPr>
      <w:r>
        <w:t xml:space="preserve">This tool is meant to be used in a manner sensitive to gender, age and disability, so as to measure </w:t>
      </w:r>
      <w:r w:rsidR="00E9436B">
        <w:t>whether or not</w:t>
      </w:r>
      <w:r>
        <w:t xml:space="preserve"> the activities met the different needs and priorities of women, men, girls and boys. </w:t>
      </w:r>
    </w:p>
    <w:p w:rsidR="00FB2E75" w:rsidRDefault="00FB2E75" w:rsidP="00EB3C8E">
      <w:pPr>
        <w:pStyle w:val="ListParagraph"/>
        <w:numPr>
          <w:ilvl w:val="0"/>
          <w:numId w:val="2"/>
        </w:numPr>
        <w:jc w:val="both"/>
      </w:pPr>
      <w:r>
        <w:t xml:space="preserve">The results of the </w:t>
      </w:r>
      <w:r w:rsidR="00EB3C8E">
        <w:t xml:space="preserve">assessment </w:t>
      </w:r>
      <w:r>
        <w:t>are meant to</w:t>
      </w:r>
      <w:r w:rsidR="00091590">
        <w:t xml:space="preserve"> reflect the perspective of the beneficiaries </w:t>
      </w:r>
      <w:r w:rsidR="00225DCB">
        <w:t>and provide</w:t>
      </w:r>
      <w:r w:rsidR="00091590">
        <w:t xml:space="preserve"> a reliable </w:t>
      </w:r>
      <w:r w:rsidR="00225DCB">
        <w:t>indicator to</w:t>
      </w:r>
      <w:r w:rsidR="00091590">
        <w:t xml:space="preserve"> </w:t>
      </w:r>
      <w:r>
        <w:t xml:space="preserve">measure whether shelter activities meet their </w:t>
      </w:r>
      <w:r w:rsidR="00091590">
        <w:t>needs</w:t>
      </w:r>
      <w:r w:rsidR="00CB62D2">
        <w:t xml:space="preserve"> and priorities</w:t>
      </w:r>
      <w:r w:rsidR="00225DCB">
        <w:t>.</w:t>
      </w:r>
      <w:r w:rsidR="00091590">
        <w:t xml:space="preserve"> </w:t>
      </w:r>
      <w:r w:rsidR="00B03949">
        <w:t xml:space="preserve"> </w:t>
      </w:r>
      <w:r w:rsidR="00225DCB">
        <w:t>The results would thus</w:t>
      </w:r>
      <w:r>
        <w:t xml:space="preserve"> complement more technical indicators</w:t>
      </w:r>
      <w:r w:rsidR="00E9436B">
        <w:t>, whether quantitative or qualitative</w:t>
      </w:r>
      <w:r>
        <w:t xml:space="preserve">. </w:t>
      </w:r>
    </w:p>
    <w:p w:rsidR="00FB2E75" w:rsidRDefault="00FB2E75" w:rsidP="00FB2E75">
      <w:pPr>
        <w:pStyle w:val="ListParagraph"/>
        <w:numPr>
          <w:ilvl w:val="0"/>
          <w:numId w:val="2"/>
        </w:numPr>
        <w:jc w:val="both"/>
      </w:pPr>
      <w:r>
        <w:t>Conducting this satisfaction assessment would also allow for increased beneficiary participation, and the results of the analysis should be used to inform future project design.</w:t>
      </w:r>
    </w:p>
    <w:p w:rsidR="009C68A3" w:rsidRDefault="00282042" w:rsidP="009C68A3">
      <w:pPr>
        <w:pStyle w:val="ListParagraph"/>
        <w:numPr>
          <w:ilvl w:val="0"/>
          <w:numId w:val="2"/>
        </w:numPr>
        <w:jc w:val="both"/>
      </w:pPr>
      <w:r>
        <w:t xml:space="preserve">The </w:t>
      </w:r>
      <w:r w:rsidR="00EB3C8E">
        <w:t xml:space="preserve">attached </w:t>
      </w:r>
      <w:r>
        <w:t xml:space="preserve">questionnaire is comprised of two parts: one </w:t>
      </w:r>
      <w:r w:rsidR="00E9436B">
        <w:t>general</w:t>
      </w:r>
      <w:r>
        <w:t xml:space="preserve"> section for all types of Shelter initiatives, and specific sections that relate to the</w:t>
      </w:r>
      <w:r w:rsidR="00EB3C8E">
        <w:t xml:space="preserve"> five</w:t>
      </w:r>
      <w:r>
        <w:t xml:space="preserve"> different </w:t>
      </w:r>
      <w:r w:rsidR="00EB3C8E">
        <w:t>projects</w:t>
      </w:r>
      <w:r>
        <w:t xml:space="preserve"> included under the Shelter sector:</w:t>
      </w:r>
      <w:r w:rsidR="00E9436B">
        <w:t xml:space="preserve"> </w:t>
      </w:r>
    </w:p>
    <w:p w:rsidR="009C68A3" w:rsidRDefault="009C68A3" w:rsidP="00526FD8">
      <w:pPr>
        <w:pStyle w:val="ListParagraph"/>
        <w:numPr>
          <w:ilvl w:val="1"/>
          <w:numId w:val="2"/>
        </w:numPr>
        <w:jc w:val="both"/>
      </w:pPr>
      <w:r>
        <w:t xml:space="preserve">Conditional Cash for Rent </w:t>
      </w:r>
    </w:p>
    <w:p w:rsidR="00EB3C8E" w:rsidRDefault="00EB3C8E" w:rsidP="00526FD8">
      <w:pPr>
        <w:pStyle w:val="ListParagraph"/>
        <w:numPr>
          <w:ilvl w:val="1"/>
          <w:numId w:val="2"/>
        </w:numPr>
        <w:jc w:val="both"/>
      </w:pPr>
      <w:r>
        <w:t>Upgrading of Substandard Shelters</w:t>
      </w:r>
    </w:p>
    <w:p w:rsidR="00EB3C8E" w:rsidRDefault="00E9436B" w:rsidP="00526FD8">
      <w:pPr>
        <w:pStyle w:val="ListParagraph"/>
        <w:numPr>
          <w:ilvl w:val="1"/>
          <w:numId w:val="2"/>
        </w:numPr>
        <w:jc w:val="both"/>
      </w:pPr>
      <w:r>
        <w:t xml:space="preserve">Completion of </w:t>
      </w:r>
      <w:r w:rsidR="00EB3C8E">
        <w:t xml:space="preserve">Housing Units in </w:t>
      </w:r>
      <w:r>
        <w:t>Unfinished Buildings</w:t>
      </w:r>
    </w:p>
    <w:p w:rsidR="00EB3C8E" w:rsidRDefault="00282042" w:rsidP="00526FD8">
      <w:pPr>
        <w:pStyle w:val="ListParagraph"/>
        <w:numPr>
          <w:ilvl w:val="1"/>
          <w:numId w:val="2"/>
        </w:numPr>
        <w:jc w:val="both"/>
      </w:pPr>
      <w:r>
        <w:t>S</w:t>
      </w:r>
      <w:r w:rsidR="00E9436B">
        <w:t>ealing Off Kits (SOKs)</w:t>
      </w:r>
    </w:p>
    <w:p w:rsidR="007722B6" w:rsidRDefault="00E9436B" w:rsidP="00526FD8">
      <w:pPr>
        <w:pStyle w:val="ListParagraph"/>
        <w:numPr>
          <w:ilvl w:val="1"/>
          <w:numId w:val="2"/>
        </w:numPr>
        <w:jc w:val="both"/>
      </w:pPr>
      <w:r>
        <w:t>Increased Awareness</w:t>
      </w:r>
      <w:r w:rsidR="00EB1F14">
        <w:t xml:space="preserve"> </w:t>
      </w:r>
      <w:r w:rsidR="00EB3C8E">
        <w:t>About</w:t>
      </w:r>
      <w:r>
        <w:t xml:space="preserve"> Housing, Land, and Property (HLP) rights</w:t>
      </w:r>
    </w:p>
    <w:p w:rsidR="00A67742" w:rsidRDefault="007722B6" w:rsidP="00A67742">
      <w:pPr>
        <w:pStyle w:val="Heading1"/>
      </w:pPr>
      <w:r w:rsidRPr="00A67742">
        <w:lastRenderedPageBreak/>
        <w:t>METH</w:t>
      </w:r>
      <w:r w:rsidR="00A67742">
        <w:t>ODOLOGY</w:t>
      </w:r>
    </w:p>
    <w:p w:rsidR="007722B6" w:rsidRPr="007722B6" w:rsidRDefault="007722B6" w:rsidP="00A67742">
      <w:pPr>
        <w:pStyle w:val="Heading2"/>
        <w:rPr>
          <w:lang w:bidi="ar-JO"/>
        </w:rPr>
      </w:pPr>
      <w:r>
        <w:rPr>
          <w:lang w:bidi="ar-JO"/>
        </w:rPr>
        <w:t>STAGE 1</w:t>
      </w:r>
      <w:r w:rsidR="00B40551" w:rsidRPr="008D1FD6">
        <w:rPr>
          <w:lang w:bidi="ar-JO"/>
        </w:rPr>
        <w:t xml:space="preserve">: </w:t>
      </w:r>
      <w:r>
        <w:rPr>
          <w:lang w:bidi="ar-JO"/>
        </w:rPr>
        <w:t>PREPARATION PHASE</w:t>
      </w:r>
    </w:p>
    <w:p w:rsidR="00B40551" w:rsidRPr="008D1FD6" w:rsidRDefault="00B40551" w:rsidP="00A67742">
      <w:pPr>
        <w:pStyle w:val="Heading3"/>
        <w:tabs>
          <w:tab w:val="left" w:pos="1170"/>
        </w:tabs>
        <w:rPr>
          <w:color w:val="000000"/>
          <w:rtl/>
          <w:lang w:val="en-US" w:bidi="ar-JO"/>
        </w:rPr>
      </w:pPr>
      <w:r w:rsidRPr="008D1FD6">
        <w:rPr>
          <w:lang w:val="en-US" w:bidi="ar-JO"/>
        </w:rPr>
        <w:t>PREPARING THE SAMPLE</w:t>
      </w:r>
    </w:p>
    <w:p w:rsidR="00B40551" w:rsidRPr="008D1FD6" w:rsidRDefault="00B40551" w:rsidP="00B40551">
      <w:pPr>
        <w:autoSpaceDE w:val="0"/>
        <w:autoSpaceDN w:val="0"/>
        <w:adjustRightInd w:val="0"/>
        <w:jc w:val="both"/>
        <w:rPr>
          <w:rFonts w:cstheme="majorBidi"/>
          <w:color w:val="000000"/>
          <w:rtl/>
          <w:lang w:val="en-US" w:bidi="ar-JO"/>
        </w:rPr>
      </w:pPr>
    </w:p>
    <w:p w:rsidR="00B40551" w:rsidRPr="008D1FD6" w:rsidRDefault="00B40551" w:rsidP="00B40551">
      <w:pPr>
        <w:autoSpaceDE w:val="0"/>
        <w:autoSpaceDN w:val="0"/>
        <w:adjustRightInd w:val="0"/>
        <w:jc w:val="both"/>
        <w:rPr>
          <w:rFonts w:cstheme="majorBidi"/>
          <w:color w:val="000000"/>
          <w:lang w:val="en-US" w:bidi="ar-JO"/>
        </w:rPr>
      </w:pPr>
      <w:r w:rsidRPr="008D1FD6">
        <w:rPr>
          <w:rFonts w:cstheme="majorBidi"/>
          <w:color w:val="000000"/>
          <w:lang w:val="en-US" w:bidi="ar-JO"/>
        </w:rPr>
        <w:t>In most cases it is not possible to survey every beneficiary because it is too costly and time-consuming. However, according to sampling theory, valid conclusions can be drawn about the whole beneficiary group from studying only a fraction (a sample) of the beneficiaries provided that:</w:t>
      </w:r>
    </w:p>
    <w:p w:rsidR="00B40551" w:rsidRPr="008D1FD6" w:rsidRDefault="00B40551" w:rsidP="00B40551">
      <w:pPr>
        <w:autoSpaceDE w:val="0"/>
        <w:autoSpaceDN w:val="0"/>
        <w:adjustRightInd w:val="0"/>
        <w:jc w:val="both"/>
        <w:rPr>
          <w:rFonts w:cstheme="majorBidi"/>
          <w:color w:val="000000"/>
          <w:lang w:val="en-US" w:bidi="ar-JO"/>
        </w:rPr>
      </w:pPr>
      <w:r w:rsidRPr="008D1FD6">
        <w:rPr>
          <w:rFonts w:cstheme="majorBidi"/>
          <w:color w:val="000000"/>
          <w:lang w:val="en-US" w:bidi="ar-JO"/>
        </w:rPr>
        <w:t xml:space="preserve">1) The sample is of </w:t>
      </w:r>
      <w:r w:rsidRPr="008D1FD6">
        <w:rPr>
          <w:rFonts w:cstheme="majorBidi"/>
          <w:color w:val="0066FF"/>
          <w:lang w:val="en-US" w:bidi="ar-JO"/>
        </w:rPr>
        <w:t xml:space="preserve">SUFFICIENT SIZE </w:t>
      </w:r>
      <w:r w:rsidRPr="008D1FD6">
        <w:rPr>
          <w:rFonts w:cstheme="majorBidi"/>
          <w:color w:val="000000"/>
          <w:lang w:val="en-US" w:bidi="ar-JO"/>
        </w:rPr>
        <w:t>to satisfy the assumptions of the statistical techniques used;</w:t>
      </w:r>
    </w:p>
    <w:p w:rsidR="00B40551" w:rsidRPr="008D1FD6" w:rsidRDefault="00B40551" w:rsidP="00B40551">
      <w:pPr>
        <w:autoSpaceDE w:val="0"/>
        <w:autoSpaceDN w:val="0"/>
        <w:adjustRightInd w:val="0"/>
        <w:jc w:val="both"/>
        <w:rPr>
          <w:rFonts w:cstheme="majorBidi"/>
          <w:color w:val="000000"/>
          <w:lang w:val="en-US" w:bidi="ar-JO"/>
        </w:rPr>
      </w:pPr>
      <w:r w:rsidRPr="008D1FD6">
        <w:rPr>
          <w:rFonts w:cstheme="majorBidi"/>
          <w:color w:val="000000"/>
          <w:lang w:val="en-US" w:bidi="ar-JO"/>
        </w:rPr>
        <w:t>And</w:t>
      </w:r>
    </w:p>
    <w:p w:rsidR="00B40551" w:rsidRDefault="00B40551" w:rsidP="002A74B3">
      <w:pPr>
        <w:jc w:val="both"/>
        <w:rPr>
          <w:lang w:val="en-US" w:bidi="ar-JO"/>
        </w:rPr>
      </w:pPr>
      <w:r w:rsidRPr="008D1FD6">
        <w:rPr>
          <w:rFonts w:cstheme="majorBidi"/>
          <w:color w:val="000000"/>
          <w:lang w:val="en-US" w:bidi="ar-JO"/>
        </w:rPr>
        <w:t xml:space="preserve">2) The sample is </w:t>
      </w:r>
      <w:r w:rsidRPr="008D1FD6">
        <w:rPr>
          <w:rFonts w:cstheme="majorBidi"/>
          <w:color w:val="0066FF"/>
          <w:lang w:val="en-US" w:bidi="ar-JO"/>
        </w:rPr>
        <w:t xml:space="preserve">REPRESENTATIVE </w:t>
      </w:r>
      <w:r w:rsidRPr="008D1FD6">
        <w:rPr>
          <w:rFonts w:cstheme="majorBidi"/>
          <w:color w:val="000000"/>
          <w:lang w:val="en-US" w:bidi="ar-JO"/>
        </w:rPr>
        <w:t>of the qualities/characteristics of the total number of beneficiaries.</w:t>
      </w:r>
    </w:p>
    <w:p w:rsidR="00B40551" w:rsidRPr="008D1FD6" w:rsidRDefault="00B40551" w:rsidP="002A74B3">
      <w:pPr>
        <w:pStyle w:val="Heading4"/>
        <w:rPr>
          <w:rtl/>
          <w:lang w:val="en-US" w:bidi="ar-JO"/>
        </w:rPr>
      </w:pPr>
      <w:r w:rsidRPr="008D1FD6">
        <w:rPr>
          <w:lang w:val="en-US" w:bidi="ar-JO"/>
        </w:rPr>
        <w:t>KEY POINT</w:t>
      </w:r>
      <w:r>
        <w:rPr>
          <w:lang w:val="en-US" w:bidi="ar-JO"/>
        </w:rPr>
        <w:t>S</w:t>
      </w:r>
    </w:p>
    <w:p w:rsidR="00B40551" w:rsidRPr="008D1FD6" w:rsidRDefault="00225DCB" w:rsidP="00B40551">
      <w:pPr>
        <w:pStyle w:val="Heading2"/>
        <w:rPr>
          <w:rFonts w:asciiTheme="minorHAnsi" w:hAnsiTheme="minorHAnsi"/>
          <w:sz w:val="22"/>
          <w:szCs w:val="22"/>
          <w:lang w:val="en-US" w:bidi="ar-JO"/>
        </w:rPr>
      </w:pPr>
      <w:r>
        <w:rPr>
          <w:rFonts w:asciiTheme="minorHAnsi" w:hAnsiTheme="minorHAnsi"/>
          <w:sz w:val="22"/>
          <w:szCs w:val="22"/>
          <w:lang w:val="en-US" w:bidi="ar-JO"/>
        </w:rPr>
        <w:t xml:space="preserve">SUFFICIENT </w:t>
      </w:r>
      <w:r w:rsidRPr="008D1FD6">
        <w:rPr>
          <w:rFonts w:asciiTheme="minorHAnsi" w:hAnsiTheme="minorHAnsi"/>
          <w:sz w:val="22"/>
          <w:szCs w:val="22"/>
          <w:lang w:val="en-US" w:bidi="ar-JO"/>
        </w:rPr>
        <w:t>SAMPLE</w:t>
      </w:r>
      <w:r w:rsidR="006F01E9">
        <w:rPr>
          <w:rFonts w:asciiTheme="minorHAnsi" w:hAnsiTheme="minorHAnsi"/>
          <w:sz w:val="22"/>
          <w:szCs w:val="22"/>
          <w:lang w:val="en-US" w:bidi="ar-JO"/>
        </w:rPr>
        <w:t xml:space="preserve"> SIZE </w:t>
      </w:r>
    </w:p>
    <w:p w:rsidR="00B40551" w:rsidRDefault="00B40551" w:rsidP="00B40551">
      <w:pPr>
        <w:autoSpaceDE w:val="0"/>
        <w:autoSpaceDN w:val="0"/>
        <w:adjustRightInd w:val="0"/>
        <w:jc w:val="both"/>
        <w:rPr>
          <w:rFonts w:cstheme="majorBidi"/>
          <w:color w:val="000000"/>
          <w:lang w:val="en-US" w:bidi="ar-JO"/>
        </w:rPr>
      </w:pPr>
      <w:r w:rsidRPr="008D1FD6">
        <w:rPr>
          <w:rFonts w:cstheme="majorBidi"/>
          <w:color w:val="000000"/>
          <w:lang w:val="en-US" w:bidi="ar-JO"/>
        </w:rPr>
        <w:t xml:space="preserve">Sample size is based on statistical calculations, and is not just a question of selecting a percentage of the total beneficiaries to interview. </w:t>
      </w:r>
    </w:p>
    <w:p w:rsidR="00B40551" w:rsidRDefault="00F14F1F" w:rsidP="00B40551">
      <w:pPr>
        <w:autoSpaceDE w:val="0"/>
        <w:autoSpaceDN w:val="0"/>
        <w:adjustRightInd w:val="0"/>
        <w:jc w:val="both"/>
        <w:rPr>
          <w:rFonts w:eastAsia="Times New Roman" w:cstheme="majorBidi"/>
          <w:lang w:val="en-US" w:eastAsia="fr-FR" w:bidi="ar-JO"/>
        </w:rPr>
      </w:pPr>
      <w:r>
        <w:rPr>
          <w:rFonts w:eastAsia="Times New Roman" w:cstheme="majorBidi"/>
          <w:lang w:val="en-US" w:eastAsia="fr-FR" w:bidi="ar-JO"/>
        </w:rPr>
        <w:t xml:space="preserve">There are several existing online tools that can be used to calculate the sample size. (One useful </w:t>
      </w:r>
      <w:r w:rsidR="00B40551">
        <w:rPr>
          <w:rFonts w:eastAsia="Times New Roman" w:cstheme="majorBidi"/>
          <w:lang w:val="en-US" w:eastAsia="fr-FR" w:bidi="ar-JO"/>
        </w:rPr>
        <w:t>availabl</w:t>
      </w:r>
      <w:r>
        <w:rPr>
          <w:rFonts w:eastAsia="Times New Roman" w:cstheme="majorBidi"/>
          <w:lang w:val="en-US" w:eastAsia="fr-FR" w:bidi="ar-JO"/>
        </w:rPr>
        <w:t>e tool is</w:t>
      </w:r>
      <w:r w:rsidR="00B40551">
        <w:rPr>
          <w:rFonts w:eastAsia="Times New Roman" w:cstheme="majorBidi"/>
          <w:lang w:val="en-US" w:eastAsia="fr-FR" w:bidi="ar-JO"/>
        </w:rPr>
        <w:t>:</w:t>
      </w:r>
      <w:r w:rsidR="00225DCB">
        <w:rPr>
          <w:rFonts w:eastAsia="Times New Roman" w:cstheme="majorBidi"/>
          <w:lang w:val="en-US" w:eastAsia="fr-FR" w:bidi="ar-JO"/>
        </w:rPr>
        <w:t xml:space="preserve"> </w:t>
      </w:r>
      <w:hyperlink r:id="rId8" w:history="1">
        <w:r w:rsidR="00B40551" w:rsidRPr="00D14CCE">
          <w:rPr>
            <w:rStyle w:val="Hyperlink"/>
            <w:rFonts w:eastAsia="Times New Roman" w:cstheme="majorBidi"/>
            <w:lang w:val="en-US" w:eastAsia="fr-FR" w:bidi="ar-JO"/>
          </w:rPr>
          <w:t>http://www.surveysystem.com/sscalc.htm</w:t>
        </w:r>
      </w:hyperlink>
      <w:r w:rsidR="00225DCB">
        <w:rPr>
          <w:rStyle w:val="Hyperlink"/>
          <w:rFonts w:eastAsia="Times New Roman" w:cstheme="majorBidi"/>
          <w:lang w:val="en-US" w:eastAsia="fr-FR" w:bidi="ar-JO"/>
        </w:rPr>
        <w:t>)</w:t>
      </w:r>
      <w:r w:rsidR="00B40551">
        <w:rPr>
          <w:rFonts w:eastAsia="Times New Roman" w:cstheme="majorBidi"/>
          <w:lang w:val="en-US" w:eastAsia="fr-FR" w:bidi="ar-JO"/>
        </w:rPr>
        <w:t xml:space="preserve"> </w:t>
      </w:r>
    </w:p>
    <w:p w:rsidR="00B40551" w:rsidRPr="008D1FD6" w:rsidRDefault="00B40551" w:rsidP="00B40551">
      <w:pPr>
        <w:autoSpaceDE w:val="0"/>
        <w:autoSpaceDN w:val="0"/>
        <w:adjustRightInd w:val="0"/>
        <w:jc w:val="both"/>
        <w:rPr>
          <w:rFonts w:eastAsia="Times New Roman" w:cstheme="majorBidi"/>
          <w:lang w:val="en-US" w:eastAsia="fr-FR" w:bidi="ar-JO"/>
        </w:rPr>
      </w:pPr>
    </w:p>
    <w:p w:rsidR="00B40551" w:rsidRPr="008D1FD6" w:rsidRDefault="00B40551" w:rsidP="00B40551">
      <w:pPr>
        <w:pStyle w:val="Heading2"/>
        <w:rPr>
          <w:rFonts w:asciiTheme="minorHAnsi" w:hAnsiTheme="minorHAnsi"/>
          <w:sz w:val="24"/>
          <w:szCs w:val="24"/>
          <w:lang w:val="en-US" w:bidi="ar-JO"/>
        </w:rPr>
      </w:pPr>
      <w:r w:rsidRPr="008D1FD6">
        <w:rPr>
          <w:rFonts w:asciiTheme="minorHAnsi" w:hAnsiTheme="minorHAnsi"/>
          <w:sz w:val="24"/>
          <w:szCs w:val="24"/>
          <w:lang w:val="en-US" w:bidi="ar-JO"/>
        </w:rPr>
        <w:t>A REPRESENTATIVE SAMPLE</w:t>
      </w:r>
    </w:p>
    <w:p w:rsidR="006F01E9" w:rsidRDefault="00B40551" w:rsidP="006F01E9">
      <w:pPr>
        <w:autoSpaceDE w:val="0"/>
        <w:autoSpaceDN w:val="0"/>
        <w:adjustRightInd w:val="0"/>
        <w:jc w:val="both"/>
        <w:rPr>
          <w:rFonts w:cstheme="majorBidi"/>
          <w:color w:val="000000"/>
          <w:lang w:val="en-US" w:bidi="ar-JO"/>
        </w:rPr>
      </w:pPr>
      <w:r w:rsidRPr="00A67742">
        <w:rPr>
          <w:rFonts w:cstheme="majorBidi"/>
          <w:lang w:val="en-US" w:bidi="ar-JO"/>
        </w:rPr>
        <w:t>There are many different sampling methods, but the most appropriate</w:t>
      </w:r>
      <w:r w:rsidR="006F01E9" w:rsidRPr="00A67742">
        <w:rPr>
          <w:rFonts w:cstheme="majorBidi"/>
          <w:lang w:val="en-US" w:bidi="ar-JO"/>
        </w:rPr>
        <w:t xml:space="preserve"> to measure beneficiary satisfaction is s</w:t>
      </w:r>
      <w:r w:rsidRPr="00A67742">
        <w:rPr>
          <w:rFonts w:cstheme="majorBidi"/>
          <w:lang w:val="en-US" w:bidi="ar-JO"/>
        </w:rPr>
        <w:t xml:space="preserve">tratified </w:t>
      </w:r>
      <w:r w:rsidR="002A74B3" w:rsidRPr="00A67742">
        <w:rPr>
          <w:rFonts w:cstheme="majorBidi"/>
          <w:lang w:val="en-US" w:bidi="ar-JO"/>
        </w:rPr>
        <w:t>sampling.</w:t>
      </w:r>
      <w:r w:rsidR="002A74B3">
        <w:rPr>
          <w:rFonts w:cstheme="majorBidi"/>
          <w:color w:val="000000"/>
          <w:lang w:val="en-US" w:bidi="ar-JO"/>
        </w:rPr>
        <w:t xml:space="preserve"> In</w:t>
      </w:r>
      <w:r w:rsidR="006F01E9">
        <w:rPr>
          <w:rFonts w:cstheme="majorBidi"/>
          <w:color w:val="000000"/>
          <w:lang w:val="en-US" w:bidi="ar-JO"/>
        </w:rPr>
        <w:t xml:space="preserve"> a</w:t>
      </w:r>
      <w:r w:rsidR="006F01E9" w:rsidRPr="008D1FD6">
        <w:rPr>
          <w:rFonts w:cstheme="majorBidi"/>
          <w:color w:val="000000"/>
          <w:lang w:val="en-US" w:bidi="ar-JO"/>
        </w:rPr>
        <w:t xml:space="preserve"> stratified sample, the total beneficiary population is subdivided into groups (e.g. by gender,</w:t>
      </w:r>
      <w:r w:rsidR="00225DCB">
        <w:rPr>
          <w:rFonts w:cstheme="majorBidi"/>
          <w:color w:val="000000"/>
          <w:lang w:val="en-US" w:bidi="ar-JO"/>
        </w:rPr>
        <w:t xml:space="preserve"> nationality, age, geographical location etc.)</w:t>
      </w:r>
      <w:r w:rsidR="006F01E9" w:rsidRPr="008D1FD6">
        <w:rPr>
          <w:rFonts w:cstheme="majorBidi"/>
          <w:color w:val="000000"/>
          <w:lang w:val="en-US" w:bidi="ar-JO"/>
        </w:rPr>
        <w:t xml:space="preserve"> called strata, before proceeding with random selection </w:t>
      </w:r>
      <w:r w:rsidR="00225DCB">
        <w:rPr>
          <w:rFonts w:cstheme="majorBidi"/>
          <w:color w:val="000000"/>
          <w:lang w:val="en-US" w:bidi="ar-JO"/>
        </w:rPr>
        <w:t xml:space="preserve">of a sample </w:t>
      </w:r>
      <w:r w:rsidR="006F01E9" w:rsidRPr="008D1FD6">
        <w:rPr>
          <w:rFonts w:cstheme="majorBidi"/>
          <w:color w:val="000000"/>
          <w:lang w:val="en-US" w:bidi="ar-JO"/>
        </w:rPr>
        <w:t xml:space="preserve">in each group. This is used when results </w:t>
      </w:r>
      <w:r w:rsidR="00225DCB">
        <w:rPr>
          <w:rFonts w:cstheme="majorBidi"/>
          <w:color w:val="000000"/>
          <w:lang w:val="en-US" w:bidi="ar-JO"/>
        </w:rPr>
        <w:t>can</w:t>
      </w:r>
      <w:r w:rsidR="00225DCB" w:rsidRPr="008D1FD6">
        <w:rPr>
          <w:rFonts w:cstheme="majorBidi"/>
          <w:color w:val="000000"/>
          <w:lang w:val="en-US" w:bidi="ar-JO"/>
        </w:rPr>
        <w:t xml:space="preserve"> </w:t>
      </w:r>
      <w:r w:rsidR="006F01E9" w:rsidRPr="008D1FD6">
        <w:rPr>
          <w:rFonts w:cstheme="majorBidi"/>
          <w:color w:val="000000"/>
          <w:lang w:val="en-US" w:bidi="ar-JO"/>
        </w:rPr>
        <w:t>be explained by specific population characteristics - e.g. if beneficiary gender</w:t>
      </w:r>
      <w:r w:rsidR="00225DCB">
        <w:rPr>
          <w:rFonts w:cstheme="majorBidi"/>
          <w:color w:val="000000"/>
          <w:lang w:val="en-US" w:bidi="ar-JO"/>
        </w:rPr>
        <w:t xml:space="preserve">, nationality, or location can affect access or use of an item, or in this case, when the rates of satisfaction of beneficiaries could differ depending on these characteristics. </w:t>
      </w:r>
      <w:r w:rsidR="006F01E9" w:rsidRPr="008D1FD6">
        <w:rPr>
          <w:rFonts w:cstheme="majorBidi"/>
          <w:color w:val="000000"/>
          <w:lang w:val="en-US" w:bidi="ar-JO"/>
        </w:rPr>
        <w:t xml:space="preserve"> </w:t>
      </w:r>
    </w:p>
    <w:p w:rsidR="00106B82" w:rsidRPr="00A67742" w:rsidRDefault="00C2700D" w:rsidP="00A67742">
      <w:pPr>
        <w:tabs>
          <w:tab w:val="left" w:pos="5955"/>
        </w:tabs>
        <w:autoSpaceDE w:val="0"/>
        <w:autoSpaceDN w:val="0"/>
        <w:adjustRightInd w:val="0"/>
        <w:jc w:val="both"/>
        <w:rPr>
          <w:rFonts w:cstheme="majorBidi"/>
          <w:color w:val="000000"/>
          <w:lang w:val="en-US" w:bidi="ar-JO"/>
        </w:rPr>
      </w:pPr>
      <w:r>
        <w:rPr>
          <w:rFonts w:cstheme="majorBidi"/>
          <w:color w:val="000000"/>
          <w:lang w:val="en-US" w:bidi="ar-JO"/>
        </w:rPr>
        <w:tab/>
      </w:r>
    </w:p>
    <w:p w:rsidR="00B40551" w:rsidRDefault="00B40551" w:rsidP="00A67742">
      <w:pPr>
        <w:pStyle w:val="Heading2"/>
        <w:rPr>
          <w:lang w:bidi="ar-JO"/>
        </w:rPr>
      </w:pPr>
      <w:r w:rsidRPr="008D1FD6">
        <w:rPr>
          <w:lang w:bidi="ar-JO"/>
        </w:rPr>
        <w:t xml:space="preserve">STAGE </w:t>
      </w:r>
      <w:r w:rsidR="00106B82">
        <w:rPr>
          <w:lang w:bidi="ar-JO"/>
        </w:rPr>
        <w:t>2</w:t>
      </w:r>
      <w:r w:rsidRPr="008D1FD6">
        <w:rPr>
          <w:lang w:bidi="ar-JO"/>
        </w:rPr>
        <w:t xml:space="preserve">: </w:t>
      </w:r>
      <w:r w:rsidR="005D59A6">
        <w:rPr>
          <w:lang w:bidi="ar-JO"/>
        </w:rPr>
        <w:t>FIELD GUIDELINES/DATA COLLECTION METHODOLOGY</w:t>
      </w:r>
    </w:p>
    <w:p w:rsidR="005D59A6" w:rsidRDefault="005D59A6" w:rsidP="00A67742">
      <w:pPr>
        <w:rPr>
          <w:lang w:val="en-US" w:eastAsia="en-US" w:bidi="ar-JO"/>
        </w:rPr>
      </w:pPr>
      <w:r>
        <w:rPr>
          <w:lang w:val="en-US" w:eastAsia="en-US" w:bidi="ar-JO"/>
        </w:rPr>
        <w:t>There are different ways to collect data from beneficiaries, such as:</w:t>
      </w:r>
      <w:r w:rsidR="00A67742">
        <w:rPr>
          <w:lang w:val="en-US" w:bidi="ar-JO"/>
        </w:rPr>
        <w:t xml:space="preserve"> h</w:t>
      </w:r>
      <w:r>
        <w:rPr>
          <w:lang w:val="en-US" w:eastAsia="en-US" w:bidi="ar-JO"/>
        </w:rPr>
        <w:t>ome visits</w:t>
      </w:r>
      <w:r w:rsidR="00A67742">
        <w:rPr>
          <w:lang w:val="en-US" w:bidi="ar-JO"/>
        </w:rPr>
        <w:t xml:space="preserve">, </w:t>
      </w:r>
      <w:r>
        <w:rPr>
          <w:lang w:val="en-US" w:eastAsia="en-US" w:bidi="ar-JO"/>
        </w:rPr>
        <w:t>phone</w:t>
      </w:r>
      <w:r w:rsidR="00225DCB">
        <w:rPr>
          <w:lang w:val="en-US" w:eastAsia="en-US" w:bidi="ar-JO"/>
        </w:rPr>
        <w:t xml:space="preserve"> calls</w:t>
      </w:r>
      <w:r w:rsidR="00A67742">
        <w:rPr>
          <w:lang w:val="en-US" w:bidi="ar-JO"/>
        </w:rPr>
        <w:t>, and f</w:t>
      </w:r>
      <w:r>
        <w:rPr>
          <w:lang w:val="en-US" w:eastAsia="en-US" w:bidi="ar-JO"/>
        </w:rPr>
        <w:t>ocus group discussions</w:t>
      </w:r>
      <w:r w:rsidR="00A67742">
        <w:rPr>
          <w:lang w:val="en-US" w:eastAsia="en-US" w:bidi="ar-JO"/>
        </w:rPr>
        <w:t>.</w:t>
      </w:r>
    </w:p>
    <w:p w:rsidR="00A67742" w:rsidRDefault="00A67742" w:rsidP="00A67742">
      <w:pPr>
        <w:rPr>
          <w:lang w:val="en-US" w:bidi="ar-JO"/>
        </w:rPr>
      </w:pPr>
    </w:p>
    <w:p w:rsidR="005D59A6" w:rsidRPr="00A67742" w:rsidRDefault="00225DCB" w:rsidP="00A67742">
      <w:pPr>
        <w:rPr>
          <w:lang w:val="en-US" w:bidi="ar-JO"/>
        </w:rPr>
      </w:pPr>
      <w:r>
        <w:rPr>
          <w:lang w:val="en-US" w:eastAsia="en-US" w:bidi="ar-JO"/>
        </w:rPr>
        <w:t xml:space="preserve">For this specific questionnaire , it is recommended that organizations use home visits </w:t>
      </w:r>
      <w:r w:rsidR="005D59A6">
        <w:rPr>
          <w:lang w:val="en-US" w:eastAsia="en-US" w:bidi="ar-JO"/>
        </w:rPr>
        <w:t>in order to</w:t>
      </w:r>
      <w:r w:rsidR="00A67742">
        <w:rPr>
          <w:lang w:val="en-US" w:eastAsia="en-US" w:bidi="ar-JO"/>
        </w:rPr>
        <w:t xml:space="preserve"> gather</w:t>
      </w:r>
      <w:r w:rsidR="005D59A6">
        <w:rPr>
          <w:lang w:val="en-US" w:eastAsia="en-US" w:bidi="ar-JO"/>
        </w:rPr>
        <w:t xml:space="preserve"> more details from the beneficiary and more reliable feedback, especially for projects involving shelter upgrades or building completion so staff can directly observe living conditions of beneficiaries.</w:t>
      </w:r>
    </w:p>
    <w:p w:rsidR="00B40551" w:rsidRDefault="00B40551" w:rsidP="00A67742">
      <w:pPr>
        <w:pStyle w:val="Heading3"/>
        <w:rPr>
          <w:lang w:val="en-US" w:bidi="ar-JO"/>
        </w:rPr>
      </w:pPr>
      <w:r w:rsidRPr="008D1FD6">
        <w:rPr>
          <w:lang w:val="en-US" w:bidi="ar-JO"/>
        </w:rPr>
        <w:t>Field-based functions</w:t>
      </w:r>
    </w:p>
    <w:p w:rsidR="00106B82" w:rsidRPr="00A67742" w:rsidRDefault="00106B82" w:rsidP="00A67742">
      <w:pPr>
        <w:rPr>
          <w:lang w:val="en-US" w:bidi="ar-JO"/>
        </w:rPr>
      </w:pPr>
    </w:p>
    <w:p w:rsidR="00B40551" w:rsidRDefault="00B40551" w:rsidP="00B40551">
      <w:pPr>
        <w:pStyle w:val="ListParagraph"/>
        <w:numPr>
          <w:ilvl w:val="0"/>
          <w:numId w:val="3"/>
        </w:numPr>
        <w:autoSpaceDE w:val="0"/>
        <w:autoSpaceDN w:val="0"/>
        <w:adjustRightInd w:val="0"/>
        <w:spacing w:line="276" w:lineRule="auto"/>
        <w:jc w:val="both"/>
        <w:rPr>
          <w:rFonts w:cstheme="majorBidi"/>
          <w:color w:val="000000"/>
          <w:lang w:val="en-US" w:bidi="ar-JO"/>
        </w:rPr>
      </w:pPr>
      <w:r w:rsidRPr="00A67742">
        <w:rPr>
          <w:rFonts w:cstheme="majorBidi"/>
          <w:lang w:val="en-US" w:bidi="ar-JO"/>
        </w:rPr>
        <w:t xml:space="preserve">The field team </w:t>
      </w:r>
      <w:r w:rsidR="005D59A6" w:rsidRPr="00A67742">
        <w:rPr>
          <w:rFonts w:cstheme="majorBidi"/>
          <w:lang w:val="en-US" w:bidi="ar-JO"/>
        </w:rPr>
        <w:t>should consist</w:t>
      </w:r>
      <w:r w:rsidRPr="00A67742">
        <w:rPr>
          <w:rFonts w:cstheme="majorBidi"/>
          <w:lang w:val="en-US" w:bidi="ar-JO"/>
        </w:rPr>
        <w:t xml:space="preserve"> </w:t>
      </w:r>
      <w:r w:rsidRPr="008D1FD6">
        <w:rPr>
          <w:rFonts w:cstheme="majorBidi"/>
          <w:color w:val="000000"/>
          <w:lang w:val="en-US" w:bidi="ar-JO"/>
        </w:rPr>
        <w:t xml:space="preserve">of </w:t>
      </w:r>
      <w:r>
        <w:rPr>
          <w:rFonts w:cstheme="majorBidi"/>
          <w:color w:val="000000"/>
          <w:lang w:val="en-US" w:bidi="ar-JO"/>
        </w:rPr>
        <w:t xml:space="preserve">a minimum of </w:t>
      </w:r>
      <w:r w:rsidRPr="008D1FD6">
        <w:rPr>
          <w:rFonts w:cstheme="majorBidi"/>
          <w:color w:val="000000"/>
          <w:lang w:val="en-US" w:bidi="ar-JO"/>
        </w:rPr>
        <w:t>2 staff (</w:t>
      </w:r>
      <w:r>
        <w:rPr>
          <w:rFonts w:cstheme="majorBidi"/>
          <w:color w:val="000000"/>
          <w:lang w:val="en-US" w:bidi="ar-JO"/>
        </w:rPr>
        <w:t xml:space="preserve">minimum of </w:t>
      </w:r>
      <w:r w:rsidRPr="008D1FD6">
        <w:rPr>
          <w:rFonts w:cstheme="majorBidi"/>
          <w:color w:val="000000"/>
          <w:lang w:val="en-US" w:bidi="ar-JO"/>
        </w:rPr>
        <w:t xml:space="preserve">one female and one male) </w:t>
      </w:r>
      <w:r w:rsidR="00225DCB">
        <w:rPr>
          <w:rFonts w:cstheme="majorBidi"/>
          <w:color w:val="000000"/>
          <w:lang w:val="en-US" w:bidi="ar-JO"/>
        </w:rPr>
        <w:t>or</w:t>
      </w:r>
      <w:r>
        <w:rPr>
          <w:rFonts w:cstheme="majorBidi"/>
          <w:color w:val="000000"/>
          <w:lang w:val="en-US" w:bidi="ar-JO"/>
        </w:rPr>
        <w:t xml:space="preserve"> two external surveyors </w:t>
      </w:r>
      <w:r w:rsidR="008210BA">
        <w:rPr>
          <w:rFonts w:cstheme="majorBidi"/>
          <w:color w:val="000000"/>
          <w:lang w:val="en-US" w:bidi="ar-JO"/>
        </w:rPr>
        <w:t>(with the same</w:t>
      </w:r>
      <w:r>
        <w:rPr>
          <w:rFonts w:cstheme="majorBidi"/>
          <w:color w:val="000000"/>
          <w:lang w:val="en-US" w:bidi="ar-JO"/>
        </w:rPr>
        <w:t xml:space="preserve"> gender</w:t>
      </w:r>
      <w:r w:rsidR="00EB3C8E">
        <w:rPr>
          <w:rFonts w:cstheme="majorBidi"/>
          <w:color w:val="000000"/>
          <w:lang w:val="en-US" w:bidi="ar-JO"/>
        </w:rPr>
        <w:t xml:space="preserve"> balance</w:t>
      </w:r>
      <w:r>
        <w:rPr>
          <w:rFonts w:cstheme="majorBidi"/>
          <w:color w:val="000000"/>
          <w:lang w:val="en-US" w:bidi="ar-JO"/>
        </w:rPr>
        <w:t>).</w:t>
      </w:r>
    </w:p>
    <w:p w:rsidR="00B40551" w:rsidRDefault="00B40551" w:rsidP="00B40551">
      <w:pPr>
        <w:pStyle w:val="ListParagraph"/>
        <w:numPr>
          <w:ilvl w:val="1"/>
          <w:numId w:val="3"/>
        </w:numPr>
        <w:autoSpaceDE w:val="0"/>
        <w:autoSpaceDN w:val="0"/>
        <w:adjustRightInd w:val="0"/>
        <w:spacing w:line="276" w:lineRule="auto"/>
        <w:jc w:val="both"/>
        <w:rPr>
          <w:rFonts w:cstheme="majorBidi"/>
          <w:color w:val="000000"/>
          <w:lang w:val="en-US" w:bidi="ar-JO"/>
        </w:rPr>
      </w:pPr>
      <w:r>
        <w:rPr>
          <w:rFonts w:cstheme="majorBidi"/>
          <w:color w:val="000000"/>
          <w:lang w:val="en-US" w:bidi="ar-JO"/>
        </w:rPr>
        <w:t>If resources allow, electronic entry with tablets/smartphones can be employed in lieu of data entry</w:t>
      </w:r>
    </w:p>
    <w:p w:rsidR="00B40551" w:rsidRPr="008D1FD6" w:rsidRDefault="00B40551" w:rsidP="00B40551">
      <w:pPr>
        <w:pStyle w:val="ListParagraph"/>
        <w:numPr>
          <w:ilvl w:val="0"/>
          <w:numId w:val="3"/>
        </w:numPr>
        <w:autoSpaceDE w:val="0"/>
        <w:autoSpaceDN w:val="0"/>
        <w:adjustRightInd w:val="0"/>
        <w:spacing w:line="276" w:lineRule="auto"/>
        <w:jc w:val="both"/>
        <w:rPr>
          <w:rFonts w:eastAsia="Times New Roman" w:cstheme="majorBidi"/>
          <w:lang w:val="en-US" w:eastAsia="fr-FR" w:bidi="ar-JO"/>
        </w:rPr>
      </w:pPr>
      <w:r w:rsidRPr="008D1FD6">
        <w:rPr>
          <w:rFonts w:cstheme="majorBidi"/>
          <w:lang w:val="en-US" w:bidi="ar-JO"/>
        </w:rPr>
        <w:t xml:space="preserve">It is estimated that 1 interview will take a </w:t>
      </w:r>
      <w:r>
        <w:rPr>
          <w:rFonts w:cstheme="majorBidi"/>
          <w:lang w:val="en-US" w:bidi="ar-JO"/>
        </w:rPr>
        <w:t>field</w:t>
      </w:r>
      <w:r w:rsidRPr="008D1FD6">
        <w:rPr>
          <w:rFonts w:cstheme="majorBidi"/>
          <w:lang w:val="en-US" w:bidi="ar-JO"/>
        </w:rPr>
        <w:t xml:space="preserve"> team approximately 40 minutes, including recording answers in hard copy. </w:t>
      </w:r>
    </w:p>
    <w:p w:rsidR="00B40551" w:rsidRDefault="00B40551" w:rsidP="00A50D83">
      <w:pPr>
        <w:pStyle w:val="ListParagraph"/>
        <w:numPr>
          <w:ilvl w:val="0"/>
          <w:numId w:val="3"/>
        </w:numPr>
        <w:autoSpaceDE w:val="0"/>
        <w:autoSpaceDN w:val="0"/>
        <w:adjustRightInd w:val="0"/>
        <w:spacing w:line="276" w:lineRule="auto"/>
        <w:jc w:val="both"/>
        <w:rPr>
          <w:rFonts w:cstheme="majorBidi"/>
          <w:lang w:val="en-US" w:bidi="ar-JO"/>
        </w:rPr>
      </w:pPr>
      <w:r w:rsidRPr="008D1FD6">
        <w:rPr>
          <w:rFonts w:cstheme="majorBidi"/>
          <w:lang w:val="en-US" w:bidi="ar-JO"/>
        </w:rPr>
        <w:lastRenderedPageBreak/>
        <w:t>There may be particular times of the day when many beneficiaries are not at home. There may also be times of the day when specific groups (e.g. women) are busy with other activities. Prayer times will need to be respected</w:t>
      </w:r>
      <w:r w:rsidR="008210BA">
        <w:rPr>
          <w:rFonts w:cstheme="majorBidi"/>
          <w:lang w:val="en-US" w:bidi="ar-JO"/>
        </w:rPr>
        <w:t xml:space="preserve"> </w:t>
      </w:r>
      <w:r w:rsidR="002A74B3">
        <w:rPr>
          <w:rFonts w:cstheme="majorBidi"/>
          <w:lang w:val="en-US" w:bidi="ar-JO"/>
        </w:rPr>
        <w:t xml:space="preserve">and </w:t>
      </w:r>
      <w:r w:rsidR="002A74B3" w:rsidRPr="008D1FD6">
        <w:rPr>
          <w:rFonts w:cstheme="majorBidi"/>
          <w:lang w:val="en-US" w:bidi="ar-JO"/>
        </w:rPr>
        <w:t>the</w:t>
      </w:r>
      <w:r w:rsidRPr="008D1FD6">
        <w:rPr>
          <w:rFonts w:cstheme="majorBidi"/>
          <w:lang w:val="en-US" w:bidi="ar-JO"/>
        </w:rPr>
        <w:t xml:space="preserve"> schedule should reflect such dynamics.</w:t>
      </w:r>
      <w:r w:rsidR="00A50D83" w:rsidRPr="00A50D83">
        <w:rPr>
          <w:rFonts w:cstheme="majorBidi"/>
          <w:lang w:val="en-US" w:bidi="ar-JO"/>
        </w:rPr>
        <w:t xml:space="preserve"> </w:t>
      </w:r>
    </w:p>
    <w:p w:rsidR="003A3BD5" w:rsidRPr="00A50D83" w:rsidRDefault="003A3BD5" w:rsidP="00317620">
      <w:pPr>
        <w:pStyle w:val="ListParagraph"/>
        <w:numPr>
          <w:ilvl w:val="0"/>
          <w:numId w:val="3"/>
        </w:numPr>
        <w:autoSpaceDE w:val="0"/>
        <w:autoSpaceDN w:val="0"/>
        <w:adjustRightInd w:val="0"/>
        <w:spacing w:line="276" w:lineRule="auto"/>
        <w:jc w:val="both"/>
        <w:rPr>
          <w:rFonts w:cstheme="majorBidi"/>
          <w:lang w:val="en-US" w:bidi="ar-JO"/>
        </w:rPr>
      </w:pPr>
      <w:r>
        <w:rPr>
          <w:rFonts w:cstheme="majorBidi"/>
          <w:lang w:val="en-US" w:bidi="ar-JO"/>
        </w:rPr>
        <w:t>Out of respect for the household’s schedule and privacy, the organization carrying out the post-activity monitoring should agree with the household on a suitable appointment for the visit ahead of time (</w:t>
      </w:r>
      <w:r w:rsidR="00317620">
        <w:rPr>
          <w:rFonts w:cstheme="majorBidi"/>
          <w:lang w:val="en-US" w:bidi="ar-JO"/>
        </w:rPr>
        <w:t xml:space="preserve">minimum </w:t>
      </w:r>
      <w:r>
        <w:rPr>
          <w:rFonts w:cstheme="majorBidi"/>
          <w:lang w:val="en-US" w:bidi="ar-JO"/>
        </w:rPr>
        <w:t xml:space="preserve">2-3 days in advance is recommended). It is also recommended that the household be reminded of this visit a day </w:t>
      </w:r>
      <w:r w:rsidR="00317620">
        <w:rPr>
          <w:rFonts w:cstheme="majorBidi"/>
          <w:lang w:val="en-US" w:bidi="ar-JO"/>
        </w:rPr>
        <w:t>in advance</w:t>
      </w:r>
      <w:r>
        <w:rPr>
          <w:rFonts w:cstheme="majorBidi"/>
          <w:lang w:val="en-US" w:bidi="ar-JO"/>
        </w:rPr>
        <w:t xml:space="preserve"> or the morning of the visit</w:t>
      </w:r>
      <w:r w:rsidR="00317620">
        <w:rPr>
          <w:rFonts w:cstheme="majorBidi"/>
          <w:lang w:val="en-US" w:bidi="ar-JO"/>
        </w:rPr>
        <w:t xml:space="preserve"> before the organization arrives.</w:t>
      </w:r>
      <w:r>
        <w:rPr>
          <w:rFonts w:cstheme="majorBidi"/>
          <w:lang w:val="en-US" w:bidi="ar-JO"/>
        </w:rPr>
        <w:t xml:space="preserve"> </w:t>
      </w:r>
    </w:p>
    <w:p w:rsidR="00384600" w:rsidRPr="002A74B3" w:rsidRDefault="008210BA" w:rsidP="000C06C6">
      <w:pPr>
        <w:pStyle w:val="ListParagraph"/>
        <w:numPr>
          <w:ilvl w:val="0"/>
          <w:numId w:val="3"/>
        </w:numPr>
        <w:autoSpaceDE w:val="0"/>
        <w:autoSpaceDN w:val="0"/>
        <w:adjustRightInd w:val="0"/>
        <w:spacing w:line="276" w:lineRule="auto"/>
        <w:jc w:val="both"/>
        <w:rPr>
          <w:rFonts w:cstheme="majorBidi"/>
          <w:lang w:val="en-US" w:bidi="ar-JO"/>
        </w:rPr>
      </w:pPr>
      <w:r>
        <w:rPr>
          <w:rFonts w:cstheme="majorBidi"/>
          <w:lang w:val="en-US" w:bidi="ar-JO"/>
        </w:rPr>
        <w:t>Regarding gender concerns, and to ensure that the rates of satisfaction of both women and men are accurately recorded and analyzed, it is recommended that organizations collect their feedback separately, particularly for women. When possible, only female staff should interview female beneficiaries, in a private space and without the presence of male relatives, so they can feel at ease discussing their specific concerns in relation to the shelter activities. The results of the survey should be disaggregated by gender and age, so as to measure whe</w:t>
      </w:r>
      <w:r w:rsidR="000C06C6">
        <w:rPr>
          <w:rFonts w:cstheme="majorBidi"/>
          <w:lang w:val="en-US" w:bidi="ar-JO"/>
        </w:rPr>
        <w:t>ther or not</w:t>
      </w:r>
      <w:r>
        <w:rPr>
          <w:rFonts w:cstheme="majorBidi"/>
          <w:lang w:val="en-US" w:bidi="ar-JO"/>
        </w:rPr>
        <w:t xml:space="preserve"> the distinct needs of women and men have been taken into account. </w:t>
      </w:r>
    </w:p>
    <w:sectPr w:rsidR="00384600" w:rsidRPr="002A74B3" w:rsidSect="007337C3">
      <w:headerReference w:type="default" r:id="rId9"/>
      <w:footerReference w:type="default" r:id="rId10"/>
      <w:pgSz w:w="12240" w:h="15840"/>
      <w:pgMar w:top="1170" w:right="1440" w:bottom="1440" w:left="1440"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F2" w:rsidRDefault="00466CF2" w:rsidP="002A74B3">
      <w:r>
        <w:separator/>
      </w:r>
    </w:p>
  </w:endnote>
  <w:endnote w:type="continuationSeparator" w:id="0">
    <w:p w:rsidR="00466CF2" w:rsidRDefault="00466CF2" w:rsidP="002A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30384"/>
      <w:docPartObj>
        <w:docPartGallery w:val="Page Numbers (Bottom of Page)"/>
        <w:docPartUnique/>
      </w:docPartObj>
    </w:sdtPr>
    <w:sdtEndPr>
      <w:rPr>
        <w:noProof/>
      </w:rPr>
    </w:sdtEndPr>
    <w:sdtContent>
      <w:p w:rsidR="00EB3C8E" w:rsidRDefault="00EB3C8E">
        <w:pPr>
          <w:pStyle w:val="Footer"/>
          <w:jc w:val="center"/>
        </w:pPr>
        <w:r>
          <w:fldChar w:fldCharType="begin"/>
        </w:r>
        <w:r>
          <w:instrText xml:space="preserve"> PAGE   \* MERGEFORMAT </w:instrText>
        </w:r>
        <w:r>
          <w:fldChar w:fldCharType="separate"/>
        </w:r>
        <w:r w:rsidR="00947570">
          <w:rPr>
            <w:noProof/>
          </w:rPr>
          <w:t>3</w:t>
        </w:r>
        <w:r>
          <w:rPr>
            <w:noProof/>
          </w:rPr>
          <w:fldChar w:fldCharType="end"/>
        </w:r>
      </w:p>
    </w:sdtContent>
  </w:sdt>
  <w:p w:rsidR="00EB3C8E" w:rsidRDefault="00EB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F2" w:rsidRDefault="00466CF2" w:rsidP="002A74B3">
      <w:r>
        <w:separator/>
      </w:r>
    </w:p>
  </w:footnote>
  <w:footnote w:type="continuationSeparator" w:id="0">
    <w:p w:rsidR="00466CF2" w:rsidRDefault="00466CF2" w:rsidP="002A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C3" w:rsidRPr="007337C3" w:rsidRDefault="007337C3" w:rsidP="007337C3">
    <w:pPr>
      <w:pStyle w:val="Header"/>
      <w:jc w:val="center"/>
      <w:rPr>
        <w:color w:val="FF0000"/>
        <w:sz w:val="56"/>
        <w:szCs w:val="56"/>
      </w:rPr>
    </w:pPr>
    <w:r w:rsidRPr="007337C3">
      <w:rPr>
        <w:color w:val="FF0000"/>
        <w:sz w:val="56"/>
        <w:szCs w:val="56"/>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E3101"/>
    <w:multiLevelType w:val="hybridMultilevel"/>
    <w:tmpl w:val="782CB11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73C6"/>
    <w:multiLevelType w:val="hybridMultilevel"/>
    <w:tmpl w:val="718CABF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6471FCD"/>
    <w:multiLevelType w:val="multilevel"/>
    <w:tmpl w:val="427E41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AB24BF"/>
    <w:multiLevelType w:val="hybridMultilevel"/>
    <w:tmpl w:val="8B662BD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8FE5364"/>
    <w:multiLevelType w:val="hybridMultilevel"/>
    <w:tmpl w:val="132CF7C2"/>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B64F42"/>
    <w:multiLevelType w:val="hybridMultilevel"/>
    <w:tmpl w:val="6AF4796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BA01E30"/>
    <w:multiLevelType w:val="hybridMultilevel"/>
    <w:tmpl w:val="B72E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F3DE4"/>
    <w:multiLevelType w:val="hybridMultilevel"/>
    <w:tmpl w:val="47AC1B7A"/>
    <w:lvl w:ilvl="0" w:tplc="32C07244">
      <w:numFmt w:val="bullet"/>
      <w:lvlText w:val="•"/>
      <w:lvlJc w:val="left"/>
      <w:pPr>
        <w:ind w:left="1440" w:hanging="360"/>
      </w:pPr>
      <w:rPr>
        <w:rFonts w:ascii="Calibri" w:eastAsiaTheme="minorHAnsi" w:hAnsi="Calibri"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6F"/>
    <w:rsid w:val="000007C8"/>
    <w:rsid w:val="000037E2"/>
    <w:rsid w:val="00005ED2"/>
    <w:rsid w:val="000061B5"/>
    <w:rsid w:val="0000662A"/>
    <w:rsid w:val="00007D60"/>
    <w:rsid w:val="00012F08"/>
    <w:rsid w:val="000136AB"/>
    <w:rsid w:val="0001498A"/>
    <w:rsid w:val="0001775E"/>
    <w:rsid w:val="0002191D"/>
    <w:rsid w:val="000230EA"/>
    <w:rsid w:val="000273F3"/>
    <w:rsid w:val="000278B8"/>
    <w:rsid w:val="00027B0A"/>
    <w:rsid w:val="00031401"/>
    <w:rsid w:val="00041A19"/>
    <w:rsid w:val="00042505"/>
    <w:rsid w:val="00042B5C"/>
    <w:rsid w:val="000431F8"/>
    <w:rsid w:val="0004598E"/>
    <w:rsid w:val="00050294"/>
    <w:rsid w:val="00056064"/>
    <w:rsid w:val="00057380"/>
    <w:rsid w:val="000575DE"/>
    <w:rsid w:val="000578D8"/>
    <w:rsid w:val="00064B97"/>
    <w:rsid w:val="00073019"/>
    <w:rsid w:val="0007483A"/>
    <w:rsid w:val="00075209"/>
    <w:rsid w:val="00075558"/>
    <w:rsid w:val="00080E2C"/>
    <w:rsid w:val="00081E95"/>
    <w:rsid w:val="0008435C"/>
    <w:rsid w:val="00084712"/>
    <w:rsid w:val="000851CC"/>
    <w:rsid w:val="000860DC"/>
    <w:rsid w:val="00091395"/>
    <w:rsid w:val="00091590"/>
    <w:rsid w:val="00091E5B"/>
    <w:rsid w:val="000964FD"/>
    <w:rsid w:val="00097527"/>
    <w:rsid w:val="000A2EC0"/>
    <w:rsid w:val="000A3520"/>
    <w:rsid w:val="000B0459"/>
    <w:rsid w:val="000B1885"/>
    <w:rsid w:val="000B2AE7"/>
    <w:rsid w:val="000B3DB8"/>
    <w:rsid w:val="000B4F00"/>
    <w:rsid w:val="000B5AF5"/>
    <w:rsid w:val="000B6FD2"/>
    <w:rsid w:val="000B7ED8"/>
    <w:rsid w:val="000C06C6"/>
    <w:rsid w:val="000C3499"/>
    <w:rsid w:val="000C4523"/>
    <w:rsid w:val="000C45F6"/>
    <w:rsid w:val="000C4881"/>
    <w:rsid w:val="000C48AE"/>
    <w:rsid w:val="000C4CA0"/>
    <w:rsid w:val="000C4FE1"/>
    <w:rsid w:val="000C5C9E"/>
    <w:rsid w:val="000C6359"/>
    <w:rsid w:val="000C6ECF"/>
    <w:rsid w:val="000D01A5"/>
    <w:rsid w:val="000D6237"/>
    <w:rsid w:val="000D6665"/>
    <w:rsid w:val="000D7550"/>
    <w:rsid w:val="000E03C7"/>
    <w:rsid w:val="000E1897"/>
    <w:rsid w:val="000E3E01"/>
    <w:rsid w:val="000E56EE"/>
    <w:rsid w:val="000F22BF"/>
    <w:rsid w:val="000F5149"/>
    <w:rsid w:val="000F551C"/>
    <w:rsid w:val="000F6407"/>
    <w:rsid w:val="000F7561"/>
    <w:rsid w:val="0010108A"/>
    <w:rsid w:val="00106B82"/>
    <w:rsid w:val="00107629"/>
    <w:rsid w:val="00110D4E"/>
    <w:rsid w:val="00111DC9"/>
    <w:rsid w:val="00114539"/>
    <w:rsid w:val="00116A7E"/>
    <w:rsid w:val="001177D3"/>
    <w:rsid w:val="00117939"/>
    <w:rsid w:val="00117EB6"/>
    <w:rsid w:val="00121979"/>
    <w:rsid w:val="0012255F"/>
    <w:rsid w:val="00126303"/>
    <w:rsid w:val="001306CC"/>
    <w:rsid w:val="00130942"/>
    <w:rsid w:val="0013300B"/>
    <w:rsid w:val="0013463A"/>
    <w:rsid w:val="00135B6C"/>
    <w:rsid w:val="001364CE"/>
    <w:rsid w:val="00140686"/>
    <w:rsid w:val="001447A7"/>
    <w:rsid w:val="001463FD"/>
    <w:rsid w:val="0015041E"/>
    <w:rsid w:val="001510C0"/>
    <w:rsid w:val="00151A71"/>
    <w:rsid w:val="00155BFC"/>
    <w:rsid w:val="00155E37"/>
    <w:rsid w:val="00160FD0"/>
    <w:rsid w:val="00161030"/>
    <w:rsid w:val="00162A37"/>
    <w:rsid w:val="00164CCF"/>
    <w:rsid w:val="00171BD4"/>
    <w:rsid w:val="001722A0"/>
    <w:rsid w:val="0017474D"/>
    <w:rsid w:val="00177E9E"/>
    <w:rsid w:val="001801B4"/>
    <w:rsid w:val="00180632"/>
    <w:rsid w:val="00180E21"/>
    <w:rsid w:val="00182F61"/>
    <w:rsid w:val="0018370A"/>
    <w:rsid w:val="001862B5"/>
    <w:rsid w:val="00186DC9"/>
    <w:rsid w:val="00186EB0"/>
    <w:rsid w:val="00190691"/>
    <w:rsid w:val="001922CD"/>
    <w:rsid w:val="0019241E"/>
    <w:rsid w:val="00192EF3"/>
    <w:rsid w:val="00194049"/>
    <w:rsid w:val="0019414C"/>
    <w:rsid w:val="00195E23"/>
    <w:rsid w:val="00196E71"/>
    <w:rsid w:val="00197045"/>
    <w:rsid w:val="0019725F"/>
    <w:rsid w:val="001A1996"/>
    <w:rsid w:val="001A239D"/>
    <w:rsid w:val="001B2C20"/>
    <w:rsid w:val="001B33F9"/>
    <w:rsid w:val="001B3F04"/>
    <w:rsid w:val="001B4645"/>
    <w:rsid w:val="001B4D2A"/>
    <w:rsid w:val="001B63A7"/>
    <w:rsid w:val="001C4FD5"/>
    <w:rsid w:val="001D491E"/>
    <w:rsid w:val="001D5BEA"/>
    <w:rsid w:val="001E0FB7"/>
    <w:rsid w:val="001E3268"/>
    <w:rsid w:val="001E3E3B"/>
    <w:rsid w:val="001E6A0C"/>
    <w:rsid w:val="001E6ED4"/>
    <w:rsid w:val="001E7312"/>
    <w:rsid w:val="001F33A6"/>
    <w:rsid w:val="001F3AD2"/>
    <w:rsid w:val="001F6656"/>
    <w:rsid w:val="001F666F"/>
    <w:rsid w:val="001F6F3D"/>
    <w:rsid w:val="001F765A"/>
    <w:rsid w:val="00200438"/>
    <w:rsid w:val="002008D3"/>
    <w:rsid w:val="00200B4F"/>
    <w:rsid w:val="002016FB"/>
    <w:rsid w:val="00205652"/>
    <w:rsid w:val="002124C6"/>
    <w:rsid w:val="00212717"/>
    <w:rsid w:val="00212CD1"/>
    <w:rsid w:val="00213ECF"/>
    <w:rsid w:val="002154E3"/>
    <w:rsid w:val="0021604D"/>
    <w:rsid w:val="00217437"/>
    <w:rsid w:val="002179F7"/>
    <w:rsid w:val="00217E0E"/>
    <w:rsid w:val="00225132"/>
    <w:rsid w:val="00225DCB"/>
    <w:rsid w:val="00226C48"/>
    <w:rsid w:val="002277B8"/>
    <w:rsid w:val="00230794"/>
    <w:rsid w:val="00232030"/>
    <w:rsid w:val="00232966"/>
    <w:rsid w:val="00237831"/>
    <w:rsid w:val="00240CA5"/>
    <w:rsid w:val="00244DD9"/>
    <w:rsid w:val="002461EC"/>
    <w:rsid w:val="002463E2"/>
    <w:rsid w:val="0025413B"/>
    <w:rsid w:val="002559D1"/>
    <w:rsid w:val="00255F37"/>
    <w:rsid w:val="00260910"/>
    <w:rsid w:val="00263207"/>
    <w:rsid w:val="00263258"/>
    <w:rsid w:val="00263ABE"/>
    <w:rsid w:val="00267205"/>
    <w:rsid w:val="00267392"/>
    <w:rsid w:val="00270EA4"/>
    <w:rsid w:val="0027129E"/>
    <w:rsid w:val="002737CF"/>
    <w:rsid w:val="00274096"/>
    <w:rsid w:val="00275059"/>
    <w:rsid w:val="00277E76"/>
    <w:rsid w:val="00280404"/>
    <w:rsid w:val="00282042"/>
    <w:rsid w:val="002821E5"/>
    <w:rsid w:val="002857FD"/>
    <w:rsid w:val="002868C4"/>
    <w:rsid w:val="00290933"/>
    <w:rsid w:val="00292F1E"/>
    <w:rsid w:val="0029521C"/>
    <w:rsid w:val="002974A9"/>
    <w:rsid w:val="00297960"/>
    <w:rsid w:val="00297CCD"/>
    <w:rsid w:val="002A2177"/>
    <w:rsid w:val="002A74B3"/>
    <w:rsid w:val="002B336F"/>
    <w:rsid w:val="002B38BE"/>
    <w:rsid w:val="002B582B"/>
    <w:rsid w:val="002B729E"/>
    <w:rsid w:val="002B7BC3"/>
    <w:rsid w:val="002C13DB"/>
    <w:rsid w:val="002C3822"/>
    <w:rsid w:val="002C3D9A"/>
    <w:rsid w:val="002C3E1C"/>
    <w:rsid w:val="002C3EE7"/>
    <w:rsid w:val="002C66FD"/>
    <w:rsid w:val="002C6CB7"/>
    <w:rsid w:val="002C7CD4"/>
    <w:rsid w:val="002D0E47"/>
    <w:rsid w:val="002D59DB"/>
    <w:rsid w:val="002D5EE8"/>
    <w:rsid w:val="002E08FC"/>
    <w:rsid w:val="002E1A60"/>
    <w:rsid w:val="002E2780"/>
    <w:rsid w:val="002E36D0"/>
    <w:rsid w:val="002E56D8"/>
    <w:rsid w:val="002E5D0C"/>
    <w:rsid w:val="002E61F1"/>
    <w:rsid w:val="002F0E93"/>
    <w:rsid w:val="002F3450"/>
    <w:rsid w:val="002F5367"/>
    <w:rsid w:val="003136F9"/>
    <w:rsid w:val="003156A2"/>
    <w:rsid w:val="003166B6"/>
    <w:rsid w:val="003170E7"/>
    <w:rsid w:val="00317620"/>
    <w:rsid w:val="0032136D"/>
    <w:rsid w:val="00321ADA"/>
    <w:rsid w:val="003246BD"/>
    <w:rsid w:val="00325157"/>
    <w:rsid w:val="003252C5"/>
    <w:rsid w:val="00325C05"/>
    <w:rsid w:val="00325FCC"/>
    <w:rsid w:val="00327E1B"/>
    <w:rsid w:val="003316A0"/>
    <w:rsid w:val="00336732"/>
    <w:rsid w:val="00337352"/>
    <w:rsid w:val="00337FA4"/>
    <w:rsid w:val="0034339F"/>
    <w:rsid w:val="00343E3B"/>
    <w:rsid w:val="003442D0"/>
    <w:rsid w:val="003447E8"/>
    <w:rsid w:val="00346A5B"/>
    <w:rsid w:val="00346B1E"/>
    <w:rsid w:val="00347D8E"/>
    <w:rsid w:val="0035002B"/>
    <w:rsid w:val="00350FC4"/>
    <w:rsid w:val="00352998"/>
    <w:rsid w:val="003554AB"/>
    <w:rsid w:val="00356976"/>
    <w:rsid w:val="00356C37"/>
    <w:rsid w:val="00356C7D"/>
    <w:rsid w:val="00357D03"/>
    <w:rsid w:val="0036110D"/>
    <w:rsid w:val="00361606"/>
    <w:rsid w:val="0036250F"/>
    <w:rsid w:val="00364B7A"/>
    <w:rsid w:val="00364D3B"/>
    <w:rsid w:val="0036530E"/>
    <w:rsid w:val="003674D8"/>
    <w:rsid w:val="00370119"/>
    <w:rsid w:val="0037093C"/>
    <w:rsid w:val="00370FF3"/>
    <w:rsid w:val="003725F5"/>
    <w:rsid w:val="0037269F"/>
    <w:rsid w:val="00374895"/>
    <w:rsid w:val="00374A4E"/>
    <w:rsid w:val="00374D03"/>
    <w:rsid w:val="0037682C"/>
    <w:rsid w:val="003803DD"/>
    <w:rsid w:val="003812A4"/>
    <w:rsid w:val="00381D8A"/>
    <w:rsid w:val="00382B96"/>
    <w:rsid w:val="00384600"/>
    <w:rsid w:val="00385ECE"/>
    <w:rsid w:val="00390BE8"/>
    <w:rsid w:val="00391A8C"/>
    <w:rsid w:val="00393ECA"/>
    <w:rsid w:val="00396077"/>
    <w:rsid w:val="003A1D49"/>
    <w:rsid w:val="003A3BD5"/>
    <w:rsid w:val="003A69E2"/>
    <w:rsid w:val="003B41B8"/>
    <w:rsid w:val="003B4394"/>
    <w:rsid w:val="003B5520"/>
    <w:rsid w:val="003B6DF4"/>
    <w:rsid w:val="003C175E"/>
    <w:rsid w:val="003C3E3D"/>
    <w:rsid w:val="003C78A7"/>
    <w:rsid w:val="003C7EF9"/>
    <w:rsid w:val="003D0C06"/>
    <w:rsid w:val="003D761A"/>
    <w:rsid w:val="003E78E9"/>
    <w:rsid w:val="003F31F6"/>
    <w:rsid w:val="003F6CCA"/>
    <w:rsid w:val="003F7547"/>
    <w:rsid w:val="003F7A30"/>
    <w:rsid w:val="0040032B"/>
    <w:rsid w:val="004029A1"/>
    <w:rsid w:val="00402CBB"/>
    <w:rsid w:val="00404564"/>
    <w:rsid w:val="004046C1"/>
    <w:rsid w:val="00410B67"/>
    <w:rsid w:val="00411E10"/>
    <w:rsid w:val="004201EC"/>
    <w:rsid w:val="0042177C"/>
    <w:rsid w:val="00423C02"/>
    <w:rsid w:val="00423D24"/>
    <w:rsid w:val="00424444"/>
    <w:rsid w:val="00430CAA"/>
    <w:rsid w:val="00434EF3"/>
    <w:rsid w:val="00435937"/>
    <w:rsid w:val="00437CBD"/>
    <w:rsid w:val="00444C05"/>
    <w:rsid w:val="00444E3D"/>
    <w:rsid w:val="00445A8E"/>
    <w:rsid w:val="0044713E"/>
    <w:rsid w:val="004506E7"/>
    <w:rsid w:val="00451151"/>
    <w:rsid w:val="00452A40"/>
    <w:rsid w:val="00454488"/>
    <w:rsid w:val="004575E1"/>
    <w:rsid w:val="004577D0"/>
    <w:rsid w:val="00457BA2"/>
    <w:rsid w:val="00461138"/>
    <w:rsid w:val="004619A8"/>
    <w:rsid w:val="00462B8B"/>
    <w:rsid w:val="00463498"/>
    <w:rsid w:val="004642ED"/>
    <w:rsid w:val="0046515F"/>
    <w:rsid w:val="00465DD1"/>
    <w:rsid w:val="00465F8A"/>
    <w:rsid w:val="00466CF2"/>
    <w:rsid w:val="004673BC"/>
    <w:rsid w:val="0047053F"/>
    <w:rsid w:val="00474AD0"/>
    <w:rsid w:val="004819D1"/>
    <w:rsid w:val="00482441"/>
    <w:rsid w:val="0048348A"/>
    <w:rsid w:val="00483E7C"/>
    <w:rsid w:val="00485B90"/>
    <w:rsid w:val="00486608"/>
    <w:rsid w:val="00491CD3"/>
    <w:rsid w:val="00491FAD"/>
    <w:rsid w:val="004939CA"/>
    <w:rsid w:val="004A026F"/>
    <w:rsid w:val="004A0570"/>
    <w:rsid w:val="004A0ECC"/>
    <w:rsid w:val="004A217C"/>
    <w:rsid w:val="004A43BD"/>
    <w:rsid w:val="004A6A44"/>
    <w:rsid w:val="004A716E"/>
    <w:rsid w:val="004B10AB"/>
    <w:rsid w:val="004B1CA8"/>
    <w:rsid w:val="004B2694"/>
    <w:rsid w:val="004B455D"/>
    <w:rsid w:val="004B53CF"/>
    <w:rsid w:val="004B5591"/>
    <w:rsid w:val="004B6631"/>
    <w:rsid w:val="004B6FE5"/>
    <w:rsid w:val="004B762D"/>
    <w:rsid w:val="004B77FA"/>
    <w:rsid w:val="004C08CA"/>
    <w:rsid w:val="004C2629"/>
    <w:rsid w:val="004C3F73"/>
    <w:rsid w:val="004C602F"/>
    <w:rsid w:val="004D0E8E"/>
    <w:rsid w:val="004D3E1F"/>
    <w:rsid w:val="004D7778"/>
    <w:rsid w:val="004E006D"/>
    <w:rsid w:val="004E0B90"/>
    <w:rsid w:val="004E36B5"/>
    <w:rsid w:val="004E4A3B"/>
    <w:rsid w:val="004E5927"/>
    <w:rsid w:val="004E69F9"/>
    <w:rsid w:val="004E793F"/>
    <w:rsid w:val="004F06D3"/>
    <w:rsid w:val="004F2141"/>
    <w:rsid w:val="004F35F3"/>
    <w:rsid w:val="004F3A61"/>
    <w:rsid w:val="004F640B"/>
    <w:rsid w:val="00503AB4"/>
    <w:rsid w:val="00504EFB"/>
    <w:rsid w:val="00504FB0"/>
    <w:rsid w:val="00507B3C"/>
    <w:rsid w:val="00511877"/>
    <w:rsid w:val="00514CAE"/>
    <w:rsid w:val="00515119"/>
    <w:rsid w:val="005222BC"/>
    <w:rsid w:val="005243C9"/>
    <w:rsid w:val="00526FD8"/>
    <w:rsid w:val="00530853"/>
    <w:rsid w:val="00531501"/>
    <w:rsid w:val="00535183"/>
    <w:rsid w:val="00536774"/>
    <w:rsid w:val="00536E39"/>
    <w:rsid w:val="00537C5B"/>
    <w:rsid w:val="00543828"/>
    <w:rsid w:val="005455E0"/>
    <w:rsid w:val="0054611F"/>
    <w:rsid w:val="00550747"/>
    <w:rsid w:val="005507DD"/>
    <w:rsid w:val="00552CF1"/>
    <w:rsid w:val="00553C84"/>
    <w:rsid w:val="00556AE0"/>
    <w:rsid w:val="00561C9C"/>
    <w:rsid w:val="0056597B"/>
    <w:rsid w:val="0056615E"/>
    <w:rsid w:val="005677F8"/>
    <w:rsid w:val="00573B6D"/>
    <w:rsid w:val="00574324"/>
    <w:rsid w:val="005762CD"/>
    <w:rsid w:val="00582671"/>
    <w:rsid w:val="00587384"/>
    <w:rsid w:val="0059178F"/>
    <w:rsid w:val="00592583"/>
    <w:rsid w:val="00593BB5"/>
    <w:rsid w:val="0059488D"/>
    <w:rsid w:val="005A4160"/>
    <w:rsid w:val="005A431C"/>
    <w:rsid w:val="005B1FD1"/>
    <w:rsid w:val="005B2B45"/>
    <w:rsid w:val="005B485E"/>
    <w:rsid w:val="005B5A70"/>
    <w:rsid w:val="005B61FA"/>
    <w:rsid w:val="005B6DC2"/>
    <w:rsid w:val="005C09D7"/>
    <w:rsid w:val="005C0D21"/>
    <w:rsid w:val="005C237D"/>
    <w:rsid w:val="005C2A7E"/>
    <w:rsid w:val="005C2BF0"/>
    <w:rsid w:val="005C3540"/>
    <w:rsid w:val="005C363A"/>
    <w:rsid w:val="005C4E6D"/>
    <w:rsid w:val="005C5D38"/>
    <w:rsid w:val="005C6474"/>
    <w:rsid w:val="005D1B3C"/>
    <w:rsid w:val="005D29D2"/>
    <w:rsid w:val="005D2AE3"/>
    <w:rsid w:val="005D4D60"/>
    <w:rsid w:val="005D59A6"/>
    <w:rsid w:val="005D7725"/>
    <w:rsid w:val="005D7C8A"/>
    <w:rsid w:val="005E16BD"/>
    <w:rsid w:val="005E380B"/>
    <w:rsid w:val="005E3860"/>
    <w:rsid w:val="005E51BC"/>
    <w:rsid w:val="005F1F1D"/>
    <w:rsid w:val="005F6370"/>
    <w:rsid w:val="005F7CEA"/>
    <w:rsid w:val="00601996"/>
    <w:rsid w:val="00603383"/>
    <w:rsid w:val="00604AD7"/>
    <w:rsid w:val="006058CD"/>
    <w:rsid w:val="00605AF2"/>
    <w:rsid w:val="00606AB0"/>
    <w:rsid w:val="00611BE2"/>
    <w:rsid w:val="00612EEF"/>
    <w:rsid w:val="0061335A"/>
    <w:rsid w:val="00613818"/>
    <w:rsid w:val="006140BC"/>
    <w:rsid w:val="006161AE"/>
    <w:rsid w:val="0061649D"/>
    <w:rsid w:val="006173FC"/>
    <w:rsid w:val="0062020C"/>
    <w:rsid w:val="0062240C"/>
    <w:rsid w:val="00622557"/>
    <w:rsid w:val="00624634"/>
    <w:rsid w:val="00625C45"/>
    <w:rsid w:val="00626076"/>
    <w:rsid w:val="006269D2"/>
    <w:rsid w:val="006310FE"/>
    <w:rsid w:val="006313D3"/>
    <w:rsid w:val="006316AB"/>
    <w:rsid w:val="00633E41"/>
    <w:rsid w:val="006355E0"/>
    <w:rsid w:val="00640E53"/>
    <w:rsid w:val="00640E62"/>
    <w:rsid w:val="0064131C"/>
    <w:rsid w:val="006415CD"/>
    <w:rsid w:val="00645215"/>
    <w:rsid w:val="006503CA"/>
    <w:rsid w:val="006527CA"/>
    <w:rsid w:val="00654F42"/>
    <w:rsid w:val="00654F6C"/>
    <w:rsid w:val="00655714"/>
    <w:rsid w:val="00655A41"/>
    <w:rsid w:val="00656FD4"/>
    <w:rsid w:val="006609AA"/>
    <w:rsid w:val="00663DB7"/>
    <w:rsid w:val="00664D1D"/>
    <w:rsid w:val="006650B6"/>
    <w:rsid w:val="006703E8"/>
    <w:rsid w:val="00670B0B"/>
    <w:rsid w:val="00671533"/>
    <w:rsid w:val="0067429A"/>
    <w:rsid w:val="0067496A"/>
    <w:rsid w:val="00674AC5"/>
    <w:rsid w:val="00674C0B"/>
    <w:rsid w:val="006769BC"/>
    <w:rsid w:val="006813E5"/>
    <w:rsid w:val="00681DFE"/>
    <w:rsid w:val="006822CB"/>
    <w:rsid w:val="00683AA9"/>
    <w:rsid w:val="006853E9"/>
    <w:rsid w:val="00686445"/>
    <w:rsid w:val="006944D4"/>
    <w:rsid w:val="00696C62"/>
    <w:rsid w:val="00697377"/>
    <w:rsid w:val="006978DA"/>
    <w:rsid w:val="006A1968"/>
    <w:rsid w:val="006A4B40"/>
    <w:rsid w:val="006A6C58"/>
    <w:rsid w:val="006A7D33"/>
    <w:rsid w:val="006B05DF"/>
    <w:rsid w:val="006B34A2"/>
    <w:rsid w:val="006B4378"/>
    <w:rsid w:val="006B6E1C"/>
    <w:rsid w:val="006B6EE4"/>
    <w:rsid w:val="006C3845"/>
    <w:rsid w:val="006C3C74"/>
    <w:rsid w:val="006C6915"/>
    <w:rsid w:val="006C6C72"/>
    <w:rsid w:val="006C7BE5"/>
    <w:rsid w:val="006D11B2"/>
    <w:rsid w:val="006D623C"/>
    <w:rsid w:val="006D683B"/>
    <w:rsid w:val="006E0C33"/>
    <w:rsid w:val="006E3CDE"/>
    <w:rsid w:val="006E517C"/>
    <w:rsid w:val="006E5C2E"/>
    <w:rsid w:val="006F01E9"/>
    <w:rsid w:val="006F23E6"/>
    <w:rsid w:val="006F262D"/>
    <w:rsid w:val="006F2C6B"/>
    <w:rsid w:val="0070158F"/>
    <w:rsid w:val="00702023"/>
    <w:rsid w:val="00703A06"/>
    <w:rsid w:val="0070478B"/>
    <w:rsid w:val="00705475"/>
    <w:rsid w:val="00706CD5"/>
    <w:rsid w:val="00707E20"/>
    <w:rsid w:val="0071038D"/>
    <w:rsid w:val="00710C6E"/>
    <w:rsid w:val="007202D5"/>
    <w:rsid w:val="0072276E"/>
    <w:rsid w:val="007265D5"/>
    <w:rsid w:val="00726A70"/>
    <w:rsid w:val="007307C8"/>
    <w:rsid w:val="00732680"/>
    <w:rsid w:val="00732A74"/>
    <w:rsid w:val="007337C3"/>
    <w:rsid w:val="00734E80"/>
    <w:rsid w:val="00734F82"/>
    <w:rsid w:val="0074001A"/>
    <w:rsid w:val="007432FD"/>
    <w:rsid w:val="00746D36"/>
    <w:rsid w:val="007479CE"/>
    <w:rsid w:val="0075049C"/>
    <w:rsid w:val="00751516"/>
    <w:rsid w:val="00751666"/>
    <w:rsid w:val="00751AAC"/>
    <w:rsid w:val="00753861"/>
    <w:rsid w:val="00753FB8"/>
    <w:rsid w:val="0075472B"/>
    <w:rsid w:val="0075573F"/>
    <w:rsid w:val="00756F25"/>
    <w:rsid w:val="00757C57"/>
    <w:rsid w:val="00757D3A"/>
    <w:rsid w:val="0076098B"/>
    <w:rsid w:val="00760C0A"/>
    <w:rsid w:val="00763F20"/>
    <w:rsid w:val="00770158"/>
    <w:rsid w:val="007722B6"/>
    <w:rsid w:val="007737ED"/>
    <w:rsid w:val="00773D1F"/>
    <w:rsid w:val="00774376"/>
    <w:rsid w:val="00774E5F"/>
    <w:rsid w:val="0077508B"/>
    <w:rsid w:val="007775FA"/>
    <w:rsid w:val="00780B92"/>
    <w:rsid w:val="00780EE9"/>
    <w:rsid w:val="00782141"/>
    <w:rsid w:val="007837E5"/>
    <w:rsid w:val="00784AC3"/>
    <w:rsid w:val="00787DE2"/>
    <w:rsid w:val="00790ABF"/>
    <w:rsid w:val="007921B1"/>
    <w:rsid w:val="00792E04"/>
    <w:rsid w:val="00793BDE"/>
    <w:rsid w:val="00797FCF"/>
    <w:rsid w:val="007A0416"/>
    <w:rsid w:val="007A3BB2"/>
    <w:rsid w:val="007A5E1A"/>
    <w:rsid w:val="007B127A"/>
    <w:rsid w:val="007B2FCB"/>
    <w:rsid w:val="007B4DD4"/>
    <w:rsid w:val="007B4E50"/>
    <w:rsid w:val="007B50A8"/>
    <w:rsid w:val="007B6469"/>
    <w:rsid w:val="007B6E67"/>
    <w:rsid w:val="007C026C"/>
    <w:rsid w:val="007C0370"/>
    <w:rsid w:val="007C2A55"/>
    <w:rsid w:val="007C42E2"/>
    <w:rsid w:val="007C5149"/>
    <w:rsid w:val="007C6810"/>
    <w:rsid w:val="007C6C51"/>
    <w:rsid w:val="007C6FA0"/>
    <w:rsid w:val="007C74E4"/>
    <w:rsid w:val="007D13B1"/>
    <w:rsid w:val="007D18A1"/>
    <w:rsid w:val="007D40D3"/>
    <w:rsid w:val="007D4CF5"/>
    <w:rsid w:val="007D6CAC"/>
    <w:rsid w:val="007D786B"/>
    <w:rsid w:val="007D7CCF"/>
    <w:rsid w:val="007D7D41"/>
    <w:rsid w:val="007E1AB8"/>
    <w:rsid w:val="007E347C"/>
    <w:rsid w:val="007E5B34"/>
    <w:rsid w:val="007E5C92"/>
    <w:rsid w:val="007E5D82"/>
    <w:rsid w:val="007F1CA8"/>
    <w:rsid w:val="007F23A5"/>
    <w:rsid w:val="007F77C2"/>
    <w:rsid w:val="008003E8"/>
    <w:rsid w:val="008012EB"/>
    <w:rsid w:val="00801DAF"/>
    <w:rsid w:val="008021D4"/>
    <w:rsid w:val="00802F79"/>
    <w:rsid w:val="00804E19"/>
    <w:rsid w:val="00805BE2"/>
    <w:rsid w:val="00806DF5"/>
    <w:rsid w:val="00807508"/>
    <w:rsid w:val="00810264"/>
    <w:rsid w:val="00810419"/>
    <w:rsid w:val="00810F78"/>
    <w:rsid w:val="00812066"/>
    <w:rsid w:val="008159D3"/>
    <w:rsid w:val="00816A9C"/>
    <w:rsid w:val="008210BA"/>
    <w:rsid w:val="0082316F"/>
    <w:rsid w:val="00824D13"/>
    <w:rsid w:val="008279DA"/>
    <w:rsid w:val="00827EC2"/>
    <w:rsid w:val="00830A4D"/>
    <w:rsid w:val="008327DE"/>
    <w:rsid w:val="008346C3"/>
    <w:rsid w:val="00836727"/>
    <w:rsid w:val="008368CE"/>
    <w:rsid w:val="008400EE"/>
    <w:rsid w:val="008428BC"/>
    <w:rsid w:val="00844285"/>
    <w:rsid w:val="00844D9B"/>
    <w:rsid w:val="00844DA3"/>
    <w:rsid w:val="0084693B"/>
    <w:rsid w:val="00846C80"/>
    <w:rsid w:val="00847171"/>
    <w:rsid w:val="008520AD"/>
    <w:rsid w:val="00854C0F"/>
    <w:rsid w:val="00855ACC"/>
    <w:rsid w:val="0085617B"/>
    <w:rsid w:val="00865775"/>
    <w:rsid w:val="00866B5E"/>
    <w:rsid w:val="00866EF7"/>
    <w:rsid w:val="00870D82"/>
    <w:rsid w:val="00870E64"/>
    <w:rsid w:val="0087201D"/>
    <w:rsid w:val="00874549"/>
    <w:rsid w:val="00876E00"/>
    <w:rsid w:val="00876FD8"/>
    <w:rsid w:val="00881ACB"/>
    <w:rsid w:val="00883BAC"/>
    <w:rsid w:val="00895CD1"/>
    <w:rsid w:val="008A1D4D"/>
    <w:rsid w:val="008A23C7"/>
    <w:rsid w:val="008A2998"/>
    <w:rsid w:val="008A5A78"/>
    <w:rsid w:val="008A5F30"/>
    <w:rsid w:val="008A7B75"/>
    <w:rsid w:val="008B16B7"/>
    <w:rsid w:val="008B3C25"/>
    <w:rsid w:val="008B7231"/>
    <w:rsid w:val="008C4781"/>
    <w:rsid w:val="008D5F8D"/>
    <w:rsid w:val="008D7075"/>
    <w:rsid w:val="008D71FB"/>
    <w:rsid w:val="008E000F"/>
    <w:rsid w:val="008E607F"/>
    <w:rsid w:val="008E692D"/>
    <w:rsid w:val="008E6D2C"/>
    <w:rsid w:val="008F031D"/>
    <w:rsid w:val="008F07E0"/>
    <w:rsid w:val="008F17B1"/>
    <w:rsid w:val="008F26E7"/>
    <w:rsid w:val="008F7EF7"/>
    <w:rsid w:val="00901259"/>
    <w:rsid w:val="00901B40"/>
    <w:rsid w:val="009021B1"/>
    <w:rsid w:val="0090336A"/>
    <w:rsid w:val="0090383A"/>
    <w:rsid w:val="0090386B"/>
    <w:rsid w:val="0091217F"/>
    <w:rsid w:val="00912ABF"/>
    <w:rsid w:val="0091446D"/>
    <w:rsid w:val="0091462C"/>
    <w:rsid w:val="00922501"/>
    <w:rsid w:val="00924C17"/>
    <w:rsid w:val="009257F6"/>
    <w:rsid w:val="0092611A"/>
    <w:rsid w:val="00927F01"/>
    <w:rsid w:val="00930116"/>
    <w:rsid w:val="009367DF"/>
    <w:rsid w:val="00941959"/>
    <w:rsid w:val="0094317B"/>
    <w:rsid w:val="00943EEC"/>
    <w:rsid w:val="00944991"/>
    <w:rsid w:val="00947570"/>
    <w:rsid w:val="0095028C"/>
    <w:rsid w:val="009503F8"/>
    <w:rsid w:val="0095396C"/>
    <w:rsid w:val="009563BB"/>
    <w:rsid w:val="00957AFD"/>
    <w:rsid w:val="00961CF8"/>
    <w:rsid w:val="00961D14"/>
    <w:rsid w:val="0096268D"/>
    <w:rsid w:val="00963043"/>
    <w:rsid w:val="00965465"/>
    <w:rsid w:val="00970763"/>
    <w:rsid w:val="0097092B"/>
    <w:rsid w:val="0097408D"/>
    <w:rsid w:val="0097438A"/>
    <w:rsid w:val="009745E8"/>
    <w:rsid w:val="009748FB"/>
    <w:rsid w:val="00974B54"/>
    <w:rsid w:val="009772D4"/>
    <w:rsid w:val="009774FA"/>
    <w:rsid w:val="00977E4D"/>
    <w:rsid w:val="009815D8"/>
    <w:rsid w:val="00982CBC"/>
    <w:rsid w:val="00983A78"/>
    <w:rsid w:val="0098752E"/>
    <w:rsid w:val="00987CD4"/>
    <w:rsid w:val="009905FD"/>
    <w:rsid w:val="00990605"/>
    <w:rsid w:val="0099259F"/>
    <w:rsid w:val="009927AA"/>
    <w:rsid w:val="009938EE"/>
    <w:rsid w:val="009955D9"/>
    <w:rsid w:val="00996B88"/>
    <w:rsid w:val="009A178A"/>
    <w:rsid w:val="009A1F60"/>
    <w:rsid w:val="009A66AF"/>
    <w:rsid w:val="009A6EFD"/>
    <w:rsid w:val="009A74E9"/>
    <w:rsid w:val="009A7D18"/>
    <w:rsid w:val="009B14F5"/>
    <w:rsid w:val="009B2C76"/>
    <w:rsid w:val="009B3AF1"/>
    <w:rsid w:val="009B7287"/>
    <w:rsid w:val="009B7404"/>
    <w:rsid w:val="009C2A4A"/>
    <w:rsid w:val="009C68A3"/>
    <w:rsid w:val="009C75DD"/>
    <w:rsid w:val="009D135C"/>
    <w:rsid w:val="009D27A0"/>
    <w:rsid w:val="009D2A4F"/>
    <w:rsid w:val="009D492F"/>
    <w:rsid w:val="009D565F"/>
    <w:rsid w:val="009D5D9F"/>
    <w:rsid w:val="009D635B"/>
    <w:rsid w:val="009D68E5"/>
    <w:rsid w:val="009E01E6"/>
    <w:rsid w:val="009E148F"/>
    <w:rsid w:val="009E2199"/>
    <w:rsid w:val="009E2B73"/>
    <w:rsid w:val="009E6B1D"/>
    <w:rsid w:val="009E710C"/>
    <w:rsid w:val="009E794D"/>
    <w:rsid w:val="009F14CE"/>
    <w:rsid w:val="009F2C11"/>
    <w:rsid w:val="009F3809"/>
    <w:rsid w:val="009F3CD1"/>
    <w:rsid w:val="009F5038"/>
    <w:rsid w:val="009F5094"/>
    <w:rsid w:val="009F6304"/>
    <w:rsid w:val="009F7625"/>
    <w:rsid w:val="00A00CDD"/>
    <w:rsid w:val="00A0225F"/>
    <w:rsid w:val="00A05E75"/>
    <w:rsid w:val="00A129E5"/>
    <w:rsid w:val="00A15914"/>
    <w:rsid w:val="00A159D8"/>
    <w:rsid w:val="00A16EA7"/>
    <w:rsid w:val="00A200AA"/>
    <w:rsid w:val="00A206F0"/>
    <w:rsid w:val="00A304B2"/>
    <w:rsid w:val="00A30C4C"/>
    <w:rsid w:val="00A33825"/>
    <w:rsid w:val="00A34ABE"/>
    <w:rsid w:val="00A35641"/>
    <w:rsid w:val="00A36477"/>
    <w:rsid w:val="00A36B25"/>
    <w:rsid w:val="00A37D0E"/>
    <w:rsid w:val="00A37DF9"/>
    <w:rsid w:val="00A40183"/>
    <w:rsid w:val="00A40B40"/>
    <w:rsid w:val="00A4186A"/>
    <w:rsid w:val="00A421A5"/>
    <w:rsid w:val="00A43498"/>
    <w:rsid w:val="00A4411A"/>
    <w:rsid w:val="00A477BA"/>
    <w:rsid w:val="00A47F64"/>
    <w:rsid w:val="00A50C76"/>
    <w:rsid w:val="00A50D83"/>
    <w:rsid w:val="00A50F64"/>
    <w:rsid w:val="00A51593"/>
    <w:rsid w:val="00A5159F"/>
    <w:rsid w:val="00A52B65"/>
    <w:rsid w:val="00A53A3B"/>
    <w:rsid w:val="00A544C6"/>
    <w:rsid w:val="00A569FD"/>
    <w:rsid w:val="00A60CFF"/>
    <w:rsid w:val="00A644A9"/>
    <w:rsid w:val="00A67742"/>
    <w:rsid w:val="00A803CB"/>
    <w:rsid w:val="00A81326"/>
    <w:rsid w:val="00A81966"/>
    <w:rsid w:val="00A8380B"/>
    <w:rsid w:val="00A87D4D"/>
    <w:rsid w:val="00A93F19"/>
    <w:rsid w:val="00A94E08"/>
    <w:rsid w:val="00A953EA"/>
    <w:rsid w:val="00A96F71"/>
    <w:rsid w:val="00AA52E0"/>
    <w:rsid w:val="00AA7A60"/>
    <w:rsid w:val="00AA7AAF"/>
    <w:rsid w:val="00AA7B1C"/>
    <w:rsid w:val="00AB269B"/>
    <w:rsid w:val="00AB2A49"/>
    <w:rsid w:val="00AB2D07"/>
    <w:rsid w:val="00AB5080"/>
    <w:rsid w:val="00AB556B"/>
    <w:rsid w:val="00AB66F9"/>
    <w:rsid w:val="00AB6973"/>
    <w:rsid w:val="00AC0AAE"/>
    <w:rsid w:val="00AC4EF7"/>
    <w:rsid w:val="00AD04AD"/>
    <w:rsid w:val="00AD0639"/>
    <w:rsid w:val="00AD422D"/>
    <w:rsid w:val="00AD7125"/>
    <w:rsid w:val="00AD779E"/>
    <w:rsid w:val="00AE04C9"/>
    <w:rsid w:val="00AE36A1"/>
    <w:rsid w:val="00AF3565"/>
    <w:rsid w:val="00AF5EA5"/>
    <w:rsid w:val="00AF6775"/>
    <w:rsid w:val="00AF7FBB"/>
    <w:rsid w:val="00B003C3"/>
    <w:rsid w:val="00B008D8"/>
    <w:rsid w:val="00B028A3"/>
    <w:rsid w:val="00B031E3"/>
    <w:rsid w:val="00B03949"/>
    <w:rsid w:val="00B03A54"/>
    <w:rsid w:val="00B04221"/>
    <w:rsid w:val="00B06248"/>
    <w:rsid w:val="00B06D8A"/>
    <w:rsid w:val="00B115BA"/>
    <w:rsid w:val="00B12330"/>
    <w:rsid w:val="00B133AE"/>
    <w:rsid w:val="00B1506F"/>
    <w:rsid w:val="00B17E16"/>
    <w:rsid w:val="00B20872"/>
    <w:rsid w:val="00B2159C"/>
    <w:rsid w:val="00B21BEA"/>
    <w:rsid w:val="00B24346"/>
    <w:rsid w:val="00B25900"/>
    <w:rsid w:val="00B26CD2"/>
    <w:rsid w:val="00B3063B"/>
    <w:rsid w:val="00B31991"/>
    <w:rsid w:val="00B31BCB"/>
    <w:rsid w:val="00B3345F"/>
    <w:rsid w:val="00B33552"/>
    <w:rsid w:val="00B3378B"/>
    <w:rsid w:val="00B337B3"/>
    <w:rsid w:val="00B352C4"/>
    <w:rsid w:val="00B40506"/>
    <w:rsid w:val="00B40551"/>
    <w:rsid w:val="00B407DB"/>
    <w:rsid w:val="00B41F32"/>
    <w:rsid w:val="00B4223D"/>
    <w:rsid w:val="00B426AD"/>
    <w:rsid w:val="00B431FD"/>
    <w:rsid w:val="00B46FF3"/>
    <w:rsid w:val="00B51102"/>
    <w:rsid w:val="00B51754"/>
    <w:rsid w:val="00B54A22"/>
    <w:rsid w:val="00B56068"/>
    <w:rsid w:val="00B567A3"/>
    <w:rsid w:val="00B618D4"/>
    <w:rsid w:val="00B651E3"/>
    <w:rsid w:val="00B67070"/>
    <w:rsid w:val="00B675B6"/>
    <w:rsid w:val="00B70B72"/>
    <w:rsid w:val="00B7108C"/>
    <w:rsid w:val="00B71C59"/>
    <w:rsid w:val="00B72887"/>
    <w:rsid w:val="00B73A5A"/>
    <w:rsid w:val="00B74217"/>
    <w:rsid w:val="00B75248"/>
    <w:rsid w:val="00B80891"/>
    <w:rsid w:val="00B849CE"/>
    <w:rsid w:val="00B904D5"/>
    <w:rsid w:val="00B91AA5"/>
    <w:rsid w:val="00B9393A"/>
    <w:rsid w:val="00B945B9"/>
    <w:rsid w:val="00B954DA"/>
    <w:rsid w:val="00B96389"/>
    <w:rsid w:val="00BA0F41"/>
    <w:rsid w:val="00BA2899"/>
    <w:rsid w:val="00BA4C31"/>
    <w:rsid w:val="00BA6578"/>
    <w:rsid w:val="00BA7F35"/>
    <w:rsid w:val="00BB0CB0"/>
    <w:rsid w:val="00BB19AC"/>
    <w:rsid w:val="00BB1B1B"/>
    <w:rsid w:val="00BB200A"/>
    <w:rsid w:val="00BB44A4"/>
    <w:rsid w:val="00BB7606"/>
    <w:rsid w:val="00BC0D1E"/>
    <w:rsid w:val="00BC172E"/>
    <w:rsid w:val="00BC24CE"/>
    <w:rsid w:val="00BC5482"/>
    <w:rsid w:val="00BC7851"/>
    <w:rsid w:val="00BC7C6E"/>
    <w:rsid w:val="00BC7F36"/>
    <w:rsid w:val="00BD2F73"/>
    <w:rsid w:val="00BD35E8"/>
    <w:rsid w:val="00BD51DD"/>
    <w:rsid w:val="00BD588C"/>
    <w:rsid w:val="00BD5AB5"/>
    <w:rsid w:val="00BD6B53"/>
    <w:rsid w:val="00BD77D8"/>
    <w:rsid w:val="00BD7E66"/>
    <w:rsid w:val="00BE11C7"/>
    <w:rsid w:val="00BE1E2E"/>
    <w:rsid w:val="00BE413B"/>
    <w:rsid w:val="00BE5C6B"/>
    <w:rsid w:val="00BE69C0"/>
    <w:rsid w:val="00BF1E02"/>
    <w:rsid w:val="00BF6058"/>
    <w:rsid w:val="00BF6C75"/>
    <w:rsid w:val="00BF6CEE"/>
    <w:rsid w:val="00BF6EDA"/>
    <w:rsid w:val="00C03E6C"/>
    <w:rsid w:val="00C054B8"/>
    <w:rsid w:val="00C05F85"/>
    <w:rsid w:val="00C065DA"/>
    <w:rsid w:val="00C126E5"/>
    <w:rsid w:val="00C143C8"/>
    <w:rsid w:val="00C16394"/>
    <w:rsid w:val="00C166DB"/>
    <w:rsid w:val="00C16DCB"/>
    <w:rsid w:val="00C21ED1"/>
    <w:rsid w:val="00C266D2"/>
    <w:rsid w:val="00C2671C"/>
    <w:rsid w:val="00C2700D"/>
    <w:rsid w:val="00C275AE"/>
    <w:rsid w:val="00C308E1"/>
    <w:rsid w:val="00C33E61"/>
    <w:rsid w:val="00C34897"/>
    <w:rsid w:val="00C34AB1"/>
    <w:rsid w:val="00C3777F"/>
    <w:rsid w:val="00C40FB9"/>
    <w:rsid w:val="00C41168"/>
    <w:rsid w:val="00C43954"/>
    <w:rsid w:val="00C50FFF"/>
    <w:rsid w:val="00C52414"/>
    <w:rsid w:val="00C54072"/>
    <w:rsid w:val="00C54778"/>
    <w:rsid w:val="00C5485C"/>
    <w:rsid w:val="00C54B1E"/>
    <w:rsid w:val="00C55D56"/>
    <w:rsid w:val="00C56A15"/>
    <w:rsid w:val="00C62679"/>
    <w:rsid w:val="00C63BF7"/>
    <w:rsid w:val="00C70080"/>
    <w:rsid w:val="00C71FD2"/>
    <w:rsid w:val="00C732B7"/>
    <w:rsid w:val="00C74452"/>
    <w:rsid w:val="00C76CB5"/>
    <w:rsid w:val="00C81119"/>
    <w:rsid w:val="00C82C9A"/>
    <w:rsid w:val="00C83995"/>
    <w:rsid w:val="00C8496E"/>
    <w:rsid w:val="00C8530D"/>
    <w:rsid w:val="00C9291B"/>
    <w:rsid w:val="00C94957"/>
    <w:rsid w:val="00C97A9F"/>
    <w:rsid w:val="00CA241E"/>
    <w:rsid w:val="00CA3495"/>
    <w:rsid w:val="00CA4F60"/>
    <w:rsid w:val="00CA6F68"/>
    <w:rsid w:val="00CA7729"/>
    <w:rsid w:val="00CA7787"/>
    <w:rsid w:val="00CB4086"/>
    <w:rsid w:val="00CB550D"/>
    <w:rsid w:val="00CB62D2"/>
    <w:rsid w:val="00CB7235"/>
    <w:rsid w:val="00CB79F9"/>
    <w:rsid w:val="00CC1E9E"/>
    <w:rsid w:val="00CC28A0"/>
    <w:rsid w:val="00CC4299"/>
    <w:rsid w:val="00CC447D"/>
    <w:rsid w:val="00CC4ADA"/>
    <w:rsid w:val="00CC67E6"/>
    <w:rsid w:val="00CC6F1A"/>
    <w:rsid w:val="00CD029D"/>
    <w:rsid w:val="00CD19A9"/>
    <w:rsid w:val="00CD55DE"/>
    <w:rsid w:val="00CD5F38"/>
    <w:rsid w:val="00CD7DE8"/>
    <w:rsid w:val="00CE2F7D"/>
    <w:rsid w:val="00CE4A53"/>
    <w:rsid w:val="00CE6C0D"/>
    <w:rsid w:val="00CF05E3"/>
    <w:rsid w:val="00CF296F"/>
    <w:rsid w:val="00CF3459"/>
    <w:rsid w:val="00CF3F1D"/>
    <w:rsid w:val="00D003E5"/>
    <w:rsid w:val="00D01518"/>
    <w:rsid w:val="00D0251D"/>
    <w:rsid w:val="00D0357A"/>
    <w:rsid w:val="00D07A71"/>
    <w:rsid w:val="00D07CAA"/>
    <w:rsid w:val="00D07EB5"/>
    <w:rsid w:val="00D1119A"/>
    <w:rsid w:val="00D11EB5"/>
    <w:rsid w:val="00D14EEC"/>
    <w:rsid w:val="00D1712C"/>
    <w:rsid w:val="00D24AED"/>
    <w:rsid w:val="00D2586F"/>
    <w:rsid w:val="00D26BA1"/>
    <w:rsid w:val="00D26E61"/>
    <w:rsid w:val="00D278D7"/>
    <w:rsid w:val="00D316EF"/>
    <w:rsid w:val="00D324DD"/>
    <w:rsid w:val="00D34B4C"/>
    <w:rsid w:val="00D37F12"/>
    <w:rsid w:val="00D45D9F"/>
    <w:rsid w:val="00D4659D"/>
    <w:rsid w:val="00D502AE"/>
    <w:rsid w:val="00D505F3"/>
    <w:rsid w:val="00D50D99"/>
    <w:rsid w:val="00D50E22"/>
    <w:rsid w:val="00D51350"/>
    <w:rsid w:val="00D51E0B"/>
    <w:rsid w:val="00D56A87"/>
    <w:rsid w:val="00D570C4"/>
    <w:rsid w:val="00D61C6F"/>
    <w:rsid w:val="00D62926"/>
    <w:rsid w:val="00D63DCA"/>
    <w:rsid w:val="00D706DC"/>
    <w:rsid w:val="00D70CBD"/>
    <w:rsid w:val="00D7162D"/>
    <w:rsid w:val="00D71945"/>
    <w:rsid w:val="00D72698"/>
    <w:rsid w:val="00D72F32"/>
    <w:rsid w:val="00D74C40"/>
    <w:rsid w:val="00D74EF8"/>
    <w:rsid w:val="00D75D91"/>
    <w:rsid w:val="00D77774"/>
    <w:rsid w:val="00D86B7E"/>
    <w:rsid w:val="00D875DB"/>
    <w:rsid w:val="00D90D5A"/>
    <w:rsid w:val="00D936E0"/>
    <w:rsid w:val="00D9765E"/>
    <w:rsid w:val="00D97C61"/>
    <w:rsid w:val="00DA1F5E"/>
    <w:rsid w:val="00DA245A"/>
    <w:rsid w:val="00DA408B"/>
    <w:rsid w:val="00DA53F2"/>
    <w:rsid w:val="00DA6420"/>
    <w:rsid w:val="00DA6C76"/>
    <w:rsid w:val="00DA7BF3"/>
    <w:rsid w:val="00DB00C7"/>
    <w:rsid w:val="00DB430A"/>
    <w:rsid w:val="00DB4449"/>
    <w:rsid w:val="00DB5F74"/>
    <w:rsid w:val="00DB608C"/>
    <w:rsid w:val="00DB62E1"/>
    <w:rsid w:val="00DB7196"/>
    <w:rsid w:val="00DC1628"/>
    <w:rsid w:val="00DC24EE"/>
    <w:rsid w:val="00DC43EC"/>
    <w:rsid w:val="00DC625F"/>
    <w:rsid w:val="00DC6C6E"/>
    <w:rsid w:val="00DD014A"/>
    <w:rsid w:val="00DD278C"/>
    <w:rsid w:val="00DD48E3"/>
    <w:rsid w:val="00DE0386"/>
    <w:rsid w:val="00DE302C"/>
    <w:rsid w:val="00DE33B0"/>
    <w:rsid w:val="00DE35E7"/>
    <w:rsid w:val="00DE418C"/>
    <w:rsid w:val="00DE6194"/>
    <w:rsid w:val="00DE65CA"/>
    <w:rsid w:val="00DF062B"/>
    <w:rsid w:val="00DF185A"/>
    <w:rsid w:val="00DF3C77"/>
    <w:rsid w:val="00DF3CC8"/>
    <w:rsid w:val="00DF54C7"/>
    <w:rsid w:val="00DF76D5"/>
    <w:rsid w:val="00E03266"/>
    <w:rsid w:val="00E04B50"/>
    <w:rsid w:val="00E06B48"/>
    <w:rsid w:val="00E071D5"/>
    <w:rsid w:val="00E11D79"/>
    <w:rsid w:val="00E12400"/>
    <w:rsid w:val="00E1333D"/>
    <w:rsid w:val="00E138B2"/>
    <w:rsid w:val="00E15CBE"/>
    <w:rsid w:val="00E17051"/>
    <w:rsid w:val="00E17CDA"/>
    <w:rsid w:val="00E22EBB"/>
    <w:rsid w:val="00E239B2"/>
    <w:rsid w:val="00E26EE8"/>
    <w:rsid w:val="00E31573"/>
    <w:rsid w:val="00E34686"/>
    <w:rsid w:val="00E35874"/>
    <w:rsid w:val="00E36285"/>
    <w:rsid w:val="00E36B2A"/>
    <w:rsid w:val="00E36D64"/>
    <w:rsid w:val="00E407D5"/>
    <w:rsid w:val="00E40DCF"/>
    <w:rsid w:val="00E4208E"/>
    <w:rsid w:val="00E42094"/>
    <w:rsid w:val="00E474B5"/>
    <w:rsid w:val="00E50644"/>
    <w:rsid w:val="00E51D41"/>
    <w:rsid w:val="00E52038"/>
    <w:rsid w:val="00E52838"/>
    <w:rsid w:val="00E53432"/>
    <w:rsid w:val="00E561D2"/>
    <w:rsid w:val="00E56B4F"/>
    <w:rsid w:val="00E6063B"/>
    <w:rsid w:val="00E6065A"/>
    <w:rsid w:val="00E61DFA"/>
    <w:rsid w:val="00E62361"/>
    <w:rsid w:val="00E668CD"/>
    <w:rsid w:val="00E72990"/>
    <w:rsid w:val="00E72D41"/>
    <w:rsid w:val="00E73A96"/>
    <w:rsid w:val="00E744E5"/>
    <w:rsid w:val="00E76542"/>
    <w:rsid w:val="00E81CA4"/>
    <w:rsid w:val="00E824DB"/>
    <w:rsid w:val="00E82D4F"/>
    <w:rsid w:val="00E851C3"/>
    <w:rsid w:val="00E90A65"/>
    <w:rsid w:val="00E90A7B"/>
    <w:rsid w:val="00E92769"/>
    <w:rsid w:val="00E9436B"/>
    <w:rsid w:val="00E953D8"/>
    <w:rsid w:val="00EA1856"/>
    <w:rsid w:val="00EA65F7"/>
    <w:rsid w:val="00EB06E2"/>
    <w:rsid w:val="00EB0DD9"/>
    <w:rsid w:val="00EB1F14"/>
    <w:rsid w:val="00EB25D0"/>
    <w:rsid w:val="00EB34E3"/>
    <w:rsid w:val="00EB3579"/>
    <w:rsid w:val="00EB3C8E"/>
    <w:rsid w:val="00EB58B2"/>
    <w:rsid w:val="00EB5FCB"/>
    <w:rsid w:val="00EC125B"/>
    <w:rsid w:val="00EC2AA1"/>
    <w:rsid w:val="00EC36DE"/>
    <w:rsid w:val="00EC4B0A"/>
    <w:rsid w:val="00EC63AD"/>
    <w:rsid w:val="00EC79DE"/>
    <w:rsid w:val="00ED0F15"/>
    <w:rsid w:val="00ED2936"/>
    <w:rsid w:val="00ED4C38"/>
    <w:rsid w:val="00ED63F7"/>
    <w:rsid w:val="00ED6C5D"/>
    <w:rsid w:val="00ED7464"/>
    <w:rsid w:val="00ED7586"/>
    <w:rsid w:val="00EE0BD7"/>
    <w:rsid w:val="00EE163E"/>
    <w:rsid w:val="00EE17B7"/>
    <w:rsid w:val="00EE18E1"/>
    <w:rsid w:val="00EE1EFD"/>
    <w:rsid w:val="00EE362D"/>
    <w:rsid w:val="00EE6965"/>
    <w:rsid w:val="00EF3C8B"/>
    <w:rsid w:val="00EF3F18"/>
    <w:rsid w:val="00EF5678"/>
    <w:rsid w:val="00EF5C3C"/>
    <w:rsid w:val="00EF69DF"/>
    <w:rsid w:val="00EF70CB"/>
    <w:rsid w:val="00EF7836"/>
    <w:rsid w:val="00F01B2A"/>
    <w:rsid w:val="00F05B14"/>
    <w:rsid w:val="00F06184"/>
    <w:rsid w:val="00F070BE"/>
    <w:rsid w:val="00F07910"/>
    <w:rsid w:val="00F11EF0"/>
    <w:rsid w:val="00F144EC"/>
    <w:rsid w:val="00F14F1F"/>
    <w:rsid w:val="00F15C85"/>
    <w:rsid w:val="00F17F84"/>
    <w:rsid w:val="00F201CE"/>
    <w:rsid w:val="00F226F6"/>
    <w:rsid w:val="00F255B3"/>
    <w:rsid w:val="00F25E3C"/>
    <w:rsid w:val="00F27492"/>
    <w:rsid w:val="00F2758E"/>
    <w:rsid w:val="00F34748"/>
    <w:rsid w:val="00F35D3D"/>
    <w:rsid w:val="00F3684F"/>
    <w:rsid w:val="00F42EC2"/>
    <w:rsid w:val="00F51AAB"/>
    <w:rsid w:val="00F520A6"/>
    <w:rsid w:val="00F5340F"/>
    <w:rsid w:val="00F55287"/>
    <w:rsid w:val="00F60069"/>
    <w:rsid w:val="00F61A91"/>
    <w:rsid w:val="00F648BB"/>
    <w:rsid w:val="00F65616"/>
    <w:rsid w:val="00F663FC"/>
    <w:rsid w:val="00F71ADE"/>
    <w:rsid w:val="00F7458E"/>
    <w:rsid w:val="00F76846"/>
    <w:rsid w:val="00F77556"/>
    <w:rsid w:val="00F80C73"/>
    <w:rsid w:val="00F86245"/>
    <w:rsid w:val="00F8697E"/>
    <w:rsid w:val="00F87C52"/>
    <w:rsid w:val="00F87CE4"/>
    <w:rsid w:val="00F90454"/>
    <w:rsid w:val="00F96653"/>
    <w:rsid w:val="00FA0429"/>
    <w:rsid w:val="00FA2DA3"/>
    <w:rsid w:val="00FA327D"/>
    <w:rsid w:val="00FA34C7"/>
    <w:rsid w:val="00FA3E95"/>
    <w:rsid w:val="00FA651C"/>
    <w:rsid w:val="00FB22CE"/>
    <w:rsid w:val="00FB2E75"/>
    <w:rsid w:val="00FB4658"/>
    <w:rsid w:val="00FC022E"/>
    <w:rsid w:val="00FC147E"/>
    <w:rsid w:val="00FC4D13"/>
    <w:rsid w:val="00FC52E4"/>
    <w:rsid w:val="00FD23B1"/>
    <w:rsid w:val="00FD4958"/>
    <w:rsid w:val="00FD64C2"/>
    <w:rsid w:val="00FE0E1F"/>
    <w:rsid w:val="00FE238B"/>
    <w:rsid w:val="00FE407E"/>
    <w:rsid w:val="00FE496E"/>
    <w:rsid w:val="00FE4CDD"/>
    <w:rsid w:val="00FE4DA5"/>
    <w:rsid w:val="00FF0415"/>
    <w:rsid w:val="00FF0734"/>
    <w:rsid w:val="00FF150B"/>
    <w:rsid w:val="00FF2DCC"/>
    <w:rsid w:val="00FF45AB"/>
    <w:rsid w:val="00FF498D"/>
    <w:rsid w:val="00FF7630"/>
    <w:rsid w:val="00FF7A2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F154E5-D64E-4650-8E2E-0B2524B0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6F"/>
    <w:pPr>
      <w:spacing w:after="0" w:line="240" w:lineRule="auto"/>
    </w:pPr>
    <w:rPr>
      <w:rFonts w:ascii="Calibri" w:eastAsiaTheme="minorEastAsia" w:hAnsi="Calibri"/>
      <w:lang w:eastAsia="en-CA"/>
    </w:rPr>
  </w:style>
  <w:style w:type="paragraph" w:styleId="Heading1">
    <w:name w:val="heading 1"/>
    <w:basedOn w:val="Normal"/>
    <w:next w:val="Normal"/>
    <w:link w:val="Heading1Char"/>
    <w:uiPriority w:val="9"/>
    <w:qFormat/>
    <w:rsid w:val="00B405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Heading2">
    <w:name w:val="heading 2"/>
    <w:basedOn w:val="Normal"/>
    <w:next w:val="Normal"/>
    <w:link w:val="Heading2Char"/>
    <w:uiPriority w:val="9"/>
    <w:unhideWhenUsed/>
    <w:qFormat/>
    <w:rsid w:val="00B40551"/>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eastAsia="en-US"/>
    </w:rPr>
  </w:style>
  <w:style w:type="paragraph" w:styleId="Heading3">
    <w:name w:val="heading 3"/>
    <w:basedOn w:val="Normal"/>
    <w:next w:val="Normal"/>
    <w:link w:val="Heading3Char"/>
    <w:uiPriority w:val="9"/>
    <w:unhideWhenUsed/>
    <w:qFormat/>
    <w:rsid w:val="00A677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77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666F"/>
    <w:rPr>
      <w:sz w:val="16"/>
      <w:szCs w:val="16"/>
    </w:rPr>
  </w:style>
  <w:style w:type="paragraph" w:styleId="CommentText">
    <w:name w:val="annotation text"/>
    <w:basedOn w:val="Normal"/>
    <w:link w:val="CommentTextChar"/>
    <w:uiPriority w:val="99"/>
    <w:semiHidden/>
    <w:unhideWhenUsed/>
    <w:rsid w:val="001F666F"/>
    <w:rPr>
      <w:sz w:val="20"/>
      <w:szCs w:val="20"/>
    </w:rPr>
  </w:style>
  <w:style w:type="character" w:customStyle="1" w:styleId="CommentTextChar">
    <w:name w:val="Comment Text Char"/>
    <w:basedOn w:val="DefaultParagraphFont"/>
    <w:link w:val="CommentText"/>
    <w:uiPriority w:val="99"/>
    <w:semiHidden/>
    <w:rsid w:val="001F666F"/>
    <w:rPr>
      <w:rFonts w:ascii="Calibri" w:eastAsiaTheme="minorEastAsia" w:hAnsi="Calibri"/>
      <w:sz w:val="20"/>
      <w:szCs w:val="20"/>
      <w:lang w:eastAsia="en-CA"/>
    </w:rPr>
  </w:style>
  <w:style w:type="paragraph" w:styleId="CommentSubject">
    <w:name w:val="annotation subject"/>
    <w:basedOn w:val="CommentText"/>
    <w:next w:val="CommentText"/>
    <w:link w:val="CommentSubjectChar"/>
    <w:uiPriority w:val="99"/>
    <w:semiHidden/>
    <w:unhideWhenUsed/>
    <w:rsid w:val="001F666F"/>
    <w:rPr>
      <w:b/>
      <w:bCs/>
    </w:rPr>
  </w:style>
  <w:style w:type="character" w:customStyle="1" w:styleId="CommentSubjectChar">
    <w:name w:val="Comment Subject Char"/>
    <w:basedOn w:val="CommentTextChar"/>
    <w:link w:val="CommentSubject"/>
    <w:uiPriority w:val="99"/>
    <w:semiHidden/>
    <w:rsid w:val="001F666F"/>
    <w:rPr>
      <w:rFonts w:ascii="Calibri" w:eastAsiaTheme="minorEastAsia" w:hAnsi="Calibri"/>
      <w:b/>
      <w:bCs/>
      <w:sz w:val="20"/>
      <w:szCs w:val="20"/>
      <w:lang w:eastAsia="en-CA"/>
    </w:rPr>
  </w:style>
  <w:style w:type="paragraph" w:styleId="BalloonText">
    <w:name w:val="Balloon Text"/>
    <w:basedOn w:val="Normal"/>
    <w:link w:val="BalloonTextChar"/>
    <w:uiPriority w:val="99"/>
    <w:semiHidden/>
    <w:unhideWhenUsed/>
    <w:rsid w:val="001F666F"/>
    <w:rPr>
      <w:rFonts w:ascii="Tahoma" w:hAnsi="Tahoma" w:cs="Tahoma"/>
      <w:sz w:val="16"/>
      <w:szCs w:val="16"/>
    </w:rPr>
  </w:style>
  <w:style w:type="character" w:customStyle="1" w:styleId="BalloonTextChar">
    <w:name w:val="Balloon Text Char"/>
    <w:basedOn w:val="DefaultParagraphFont"/>
    <w:link w:val="BalloonText"/>
    <w:uiPriority w:val="99"/>
    <w:semiHidden/>
    <w:rsid w:val="001F666F"/>
    <w:rPr>
      <w:rFonts w:ascii="Tahoma" w:eastAsiaTheme="minorEastAsia" w:hAnsi="Tahoma" w:cs="Tahoma"/>
      <w:sz w:val="16"/>
      <w:szCs w:val="16"/>
      <w:lang w:eastAsia="en-CA"/>
    </w:rPr>
  </w:style>
  <w:style w:type="paragraph" w:styleId="ListParagraph">
    <w:name w:val="List Paragraph"/>
    <w:basedOn w:val="Normal"/>
    <w:uiPriority w:val="34"/>
    <w:qFormat/>
    <w:rsid w:val="00FB2E75"/>
    <w:pPr>
      <w:ind w:left="720"/>
      <w:contextualSpacing/>
    </w:pPr>
  </w:style>
  <w:style w:type="character" w:customStyle="1" w:styleId="Heading1Char">
    <w:name w:val="Heading 1 Char"/>
    <w:basedOn w:val="DefaultParagraphFont"/>
    <w:link w:val="Heading1"/>
    <w:uiPriority w:val="9"/>
    <w:rsid w:val="00B40551"/>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rsid w:val="00B40551"/>
    <w:rPr>
      <w:rFonts w:asciiTheme="majorHAnsi" w:eastAsiaTheme="majorEastAsia" w:hAnsiTheme="majorHAnsi" w:cstheme="majorBidi"/>
      <w:b/>
      <w:bCs/>
      <w:color w:val="4F81BD" w:themeColor="accent1"/>
      <w:sz w:val="26"/>
      <w:szCs w:val="26"/>
      <w:lang w:val="fr-FR"/>
    </w:rPr>
  </w:style>
  <w:style w:type="character" w:styleId="Hyperlink">
    <w:name w:val="Hyperlink"/>
    <w:basedOn w:val="DefaultParagraphFont"/>
    <w:uiPriority w:val="99"/>
    <w:unhideWhenUsed/>
    <w:rsid w:val="00B40551"/>
    <w:rPr>
      <w:color w:val="0000FF" w:themeColor="hyperlink"/>
      <w:u w:val="single"/>
    </w:rPr>
  </w:style>
  <w:style w:type="paragraph" w:styleId="Title">
    <w:name w:val="Title"/>
    <w:basedOn w:val="Normal"/>
    <w:next w:val="Normal"/>
    <w:link w:val="TitleChar"/>
    <w:uiPriority w:val="10"/>
    <w:qFormat/>
    <w:rsid w:val="00A67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742"/>
    <w:rPr>
      <w:rFonts w:asciiTheme="majorHAnsi" w:eastAsiaTheme="majorEastAsia" w:hAnsiTheme="majorHAnsi" w:cstheme="majorBidi"/>
      <w:color w:val="17365D" w:themeColor="text2" w:themeShade="BF"/>
      <w:spacing w:val="5"/>
      <w:kern w:val="28"/>
      <w:sz w:val="52"/>
      <w:szCs w:val="52"/>
      <w:lang w:eastAsia="en-CA"/>
    </w:rPr>
  </w:style>
  <w:style w:type="character" w:customStyle="1" w:styleId="Heading3Char">
    <w:name w:val="Heading 3 Char"/>
    <w:basedOn w:val="DefaultParagraphFont"/>
    <w:link w:val="Heading3"/>
    <w:uiPriority w:val="9"/>
    <w:rsid w:val="00A67742"/>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rsid w:val="00A67742"/>
    <w:rPr>
      <w:rFonts w:asciiTheme="majorHAnsi" w:eastAsiaTheme="majorEastAsia" w:hAnsiTheme="majorHAnsi" w:cstheme="majorBidi"/>
      <w:b/>
      <w:bCs/>
      <w:i/>
      <w:iCs/>
      <w:color w:val="4F81BD" w:themeColor="accent1"/>
      <w:lang w:eastAsia="en-CA"/>
    </w:rPr>
  </w:style>
  <w:style w:type="paragraph" w:styleId="Header">
    <w:name w:val="header"/>
    <w:basedOn w:val="Normal"/>
    <w:link w:val="HeaderChar"/>
    <w:uiPriority w:val="99"/>
    <w:unhideWhenUsed/>
    <w:rsid w:val="002A74B3"/>
    <w:pPr>
      <w:tabs>
        <w:tab w:val="center" w:pos="4320"/>
        <w:tab w:val="right" w:pos="8640"/>
      </w:tabs>
    </w:pPr>
  </w:style>
  <w:style w:type="character" w:customStyle="1" w:styleId="HeaderChar">
    <w:name w:val="Header Char"/>
    <w:basedOn w:val="DefaultParagraphFont"/>
    <w:link w:val="Header"/>
    <w:uiPriority w:val="99"/>
    <w:rsid w:val="002A74B3"/>
    <w:rPr>
      <w:rFonts w:ascii="Calibri" w:eastAsiaTheme="minorEastAsia" w:hAnsi="Calibri"/>
      <w:lang w:eastAsia="en-CA"/>
    </w:rPr>
  </w:style>
  <w:style w:type="paragraph" w:styleId="Footer">
    <w:name w:val="footer"/>
    <w:basedOn w:val="Normal"/>
    <w:link w:val="FooterChar"/>
    <w:uiPriority w:val="99"/>
    <w:unhideWhenUsed/>
    <w:rsid w:val="002A74B3"/>
    <w:pPr>
      <w:tabs>
        <w:tab w:val="center" w:pos="4320"/>
        <w:tab w:val="right" w:pos="8640"/>
      </w:tabs>
    </w:pPr>
  </w:style>
  <w:style w:type="character" w:customStyle="1" w:styleId="FooterChar">
    <w:name w:val="Footer Char"/>
    <w:basedOn w:val="DefaultParagraphFont"/>
    <w:link w:val="Footer"/>
    <w:uiPriority w:val="99"/>
    <w:rsid w:val="002A74B3"/>
    <w:rPr>
      <w:rFonts w:ascii="Calibri" w:eastAsiaTheme="minorEastAsia" w:hAnsi="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0500">
      <w:bodyDiv w:val="1"/>
      <w:marLeft w:val="0"/>
      <w:marRight w:val="0"/>
      <w:marTop w:val="0"/>
      <w:marBottom w:val="0"/>
      <w:divBdr>
        <w:top w:val="none" w:sz="0" w:space="0" w:color="auto"/>
        <w:left w:val="none" w:sz="0" w:space="0" w:color="auto"/>
        <w:bottom w:val="none" w:sz="0" w:space="0" w:color="auto"/>
        <w:right w:val="none" w:sz="0" w:space="0" w:color="auto"/>
      </w:divBdr>
    </w:div>
    <w:div w:id="12150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system.com/sscal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0FD5-4C84-48D5-A47D-83B5E4B4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LWF Programs</dc:creator>
  <cp:lastModifiedBy>Ayub Ahmed</cp:lastModifiedBy>
  <cp:revision>2</cp:revision>
  <dcterms:created xsi:type="dcterms:W3CDTF">2015-08-05T11:50:00Z</dcterms:created>
  <dcterms:modified xsi:type="dcterms:W3CDTF">2015-08-05T11:50:00Z</dcterms:modified>
</cp:coreProperties>
</file>