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E07B" w14:textId="217C888E" w:rsidR="00FB0C98" w:rsidRPr="006F73CB" w:rsidRDefault="00C71713" w:rsidP="006F73CB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1226C2" wp14:editId="49D463F3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3724275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E1205" w14:textId="34B52A87" w:rsidR="00C71713" w:rsidRPr="00C71713" w:rsidRDefault="00384994" w:rsidP="00C7171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499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Winterization targeting - 17 Aug 2015 -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226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52.5pt;width:293.25pt;height:27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" filled="f" stroked="f" strokeweight=".5pt">
                <v:textbox>
                  <w:txbxContent>
                    <w:p w14:paraId="2B7E1205" w14:textId="34B52A87" w:rsidR="00C71713" w:rsidRPr="00C71713" w:rsidRDefault="00384994" w:rsidP="00C7171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38499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Winterization targeting - 17 Aug 2015 -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CCB" w:rsidRPr="004956BF">
        <w:rPr>
          <w:b/>
          <w:noProof/>
          <w:u w:val="single"/>
          <w:lang w:eastAsia="en-GB"/>
        </w:rPr>
        <w:drawing>
          <wp:anchor distT="0" distB="0" distL="114300" distR="114300" simplePos="0" relativeHeight="251640320" behindDoc="1" locked="0" layoutInCell="0" allowOverlap="1" wp14:anchorId="245CAA3C" wp14:editId="09C77E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733425"/>
            <wp:effectExtent l="0" t="0" r="0" b="952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" r="36078" b="1113"/>
                    <a:stretch/>
                  </pic:blipFill>
                  <pic:spPr bwMode="auto">
                    <a:xfrm>
                      <a:off x="0" y="0"/>
                      <a:ext cx="7543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7D558" w14:textId="77777777" w:rsidR="00BE67FB" w:rsidRDefault="00BE67FB" w:rsidP="00556EA7">
      <w:pPr>
        <w:pStyle w:val="ListParagraph"/>
        <w:rPr>
          <w:sz w:val="24"/>
          <w:szCs w:val="24"/>
        </w:rPr>
      </w:pPr>
    </w:p>
    <w:p w14:paraId="65105F7E" w14:textId="77777777" w:rsidR="00BE67FB" w:rsidRDefault="00BE67FB" w:rsidP="00556EA7">
      <w:pPr>
        <w:pStyle w:val="ListParagraph"/>
        <w:rPr>
          <w:sz w:val="24"/>
          <w:szCs w:val="24"/>
        </w:rPr>
      </w:pPr>
    </w:p>
    <w:p w14:paraId="402C4C66" w14:textId="00684A35" w:rsidR="00BE67FB" w:rsidRPr="00BE67FB" w:rsidRDefault="00BE67FB" w:rsidP="00BE67F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BE67FB">
        <w:rPr>
          <w:b/>
          <w:bCs/>
          <w:sz w:val="24"/>
          <w:szCs w:val="24"/>
          <w:u w:val="single"/>
        </w:rPr>
        <w:t xml:space="preserve">Eligibility for winterization assistance: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66164BD6" w14:textId="77777777" w:rsidR="00BE67FB" w:rsidRDefault="00BE67FB" w:rsidP="00BE67FB">
      <w:pPr>
        <w:rPr>
          <w:b/>
          <w:bCs/>
          <w:sz w:val="24"/>
          <w:szCs w:val="24"/>
          <w:u w:val="single"/>
        </w:rPr>
      </w:pPr>
    </w:p>
    <w:p w14:paraId="63983B06" w14:textId="3DDED2FD" w:rsidR="00BE67FB" w:rsidRDefault="00BE67FB" w:rsidP="009C1D8A">
      <w:pPr>
        <w:rPr>
          <w:sz w:val="24"/>
          <w:szCs w:val="24"/>
        </w:rPr>
      </w:pPr>
      <w:r>
        <w:rPr>
          <w:sz w:val="24"/>
          <w:szCs w:val="24"/>
        </w:rPr>
        <w:t>The eligibility criteria should be based on the Basic Needs Vulnerability tree, both the extremely and the highly vulnerable are eligible,</w:t>
      </w:r>
      <w:r w:rsidR="009C1D8A">
        <w:rPr>
          <w:sz w:val="24"/>
          <w:szCs w:val="24"/>
        </w:rPr>
        <w:t xml:space="preserve"> that mean if the score 3 or 4 are eligible, while 1 or 2 are not eligible. </w:t>
      </w:r>
      <w:r w:rsidR="008F5327">
        <w:rPr>
          <w:sz w:val="24"/>
          <w:szCs w:val="24"/>
        </w:rPr>
        <w:t xml:space="preserve">This </w:t>
      </w:r>
      <w:r w:rsidR="00410614">
        <w:rPr>
          <w:sz w:val="24"/>
          <w:szCs w:val="24"/>
        </w:rPr>
        <w:t>applies</w:t>
      </w:r>
      <w:r w:rsidR="009C1D8A">
        <w:rPr>
          <w:sz w:val="24"/>
          <w:szCs w:val="24"/>
        </w:rPr>
        <w:t xml:space="preserve"> under any nationality.</w:t>
      </w:r>
    </w:p>
    <w:p w14:paraId="70A0B989" w14:textId="77777777" w:rsidR="009C1D8A" w:rsidRDefault="009C1D8A" w:rsidP="00BE67FB">
      <w:pPr>
        <w:rPr>
          <w:sz w:val="24"/>
          <w:szCs w:val="24"/>
        </w:rPr>
      </w:pPr>
    </w:p>
    <w:p w14:paraId="60FAAE36" w14:textId="0BC8BBEE" w:rsidR="009C1D8A" w:rsidRDefault="009C1D8A" w:rsidP="00BE67FB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E80E69D" wp14:editId="40DCE80B">
            <wp:extent cx="5270500" cy="4954013"/>
            <wp:effectExtent l="0" t="0" r="63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EDE44FF" w14:textId="6AF41D4C" w:rsidR="00410614" w:rsidRDefault="009C1D8A" w:rsidP="009C1D8A">
      <w:pPr>
        <w:ind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F261A8" wp14:editId="32992AFF">
                <wp:simplePos x="0" y="0"/>
                <wp:positionH relativeFrom="margin">
                  <wp:posOffset>-76200</wp:posOffset>
                </wp:positionH>
                <wp:positionV relativeFrom="paragraph">
                  <wp:posOffset>-647065</wp:posOffset>
                </wp:positionV>
                <wp:extent cx="5715000" cy="1019175"/>
                <wp:effectExtent l="0" t="0" r="19050" b="28575"/>
                <wp:wrapNone/>
                <wp:docPr id="3" name="Shap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19050" cap="flat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2B800D" w14:textId="77777777" w:rsidR="009C1D8A" w:rsidRDefault="009C1D8A" w:rsidP="009C1D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7"/>
                                <w:szCs w:val="27"/>
                              </w:rPr>
                              <w:t>Coping strategies:</w:t>
                            </w:r>
                          </w:p>
                          <w:p w14:paraId="25DC551B" w14:textId="77777777" w:rsidR="009C1D8A" w:rsidRDefault="009C1D8A" w:rsidP="009C1D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1"/>
                                <w:szCs w:val="21"/>
                              </w:rPr>
                              <w:t>Stress: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2E74B5" w:themeColor="accent1" w:themeShade="BF"/>
                                <w:kern w:val="24"/>
                                <w:sz w:val="21"/>
                                <w:szCs w:val="21"/>
                              </w:rPr>
                              <w:t xml:space="preserve"> Spent savings, sold HH goods, bought food on credit</w:t>
                            </w:r>
                          </w:p>
                          <w:p w14:paraId="10B9B33F" w14:textId="77777777" w:rsidR="009C1D8A" w:rsidRDefault="009C1D8A" w:rsidP="009C1D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1"/>
                                <w:szCs w:val="21"/>
                              </w:rPr>
                              <w:t>Crisis: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2E74B5" w:themeColor="accent1" w:themeShade="BF"/>
                                <w:kern w:val="24"/>
                                <w:sz w:val="21"/>
                                <w:szCs w:val="21"/>
                              </w:rPr>
                              <w:t xml:space="preserve"> Sold productive assets, reduce essential non-food expenditure, </w:t>
                            </w:r>
                          </w:p>
                          <w:p w14:paraId="3F1E2179" w14:textId="77777777" w:rsidR="009C1D8A" w:rsidRDefault="009C1D8A" w:rsidP="009C1D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1"/>
                                <w:szCs w:val="21"/>
                              </w:rPr>
                              <w:t>Emergency: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2E74B5" w:themeColor="accent1" w:themeShade="BF"/>
                                <w:kern w:val="24"/>
                                <w:sz w:val="21"/>
                                <w:szCs w:val="21"/>
                              </w:rPr>
                              <w:t xml:space="preserve"> Sent adults or children HH members to beg, high risk/illegal/socially degrading jobs</w:t>
                            </w:r>
                          </w:p>
                        </w:txbxContent>
                      </wps:txbx>
                      <wps:bodyPr wrap="square" lIns="121900" tIns="121900" rIns="121900" bIns="1219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261A8" id="Shape 388" o:spid="_x0000_s1027" style="position:absolute;left:0;text-align:left;margin-left:-6pt;margin-top:-50.95pt;width:450pt;height:80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" fillcolor="#efefef" strokecolor="#5b9bd5 [3204]" strokeweight="1.5pt">
                <v:textbox inset="3.38611mm,3.38611mm,3.38611mm,3.38611mm">
                  <w:txbxContent>
                    <w:p w14:paraId="3E2B800D" w14:textId="77777777" w:rsidR="009C1D8A" w:rsidRDefault="009C1D8A" w:rsidP="009C1D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2E74B5" w:themeColor="accent1" w:themeShade="BF"/>
                          <w:kern w:val="24"/>
                          <w:sz w:val="27"/>
                          <w:szCs w:val="27"/>
                        </w:rPr>
                        <w:t>Coping strategies:</w:t>
                      </w:r>
                    </w:p>
                    <w:p w14:paraId="25DC551B" w14:textId="77777777" w:rsidR="009C1D8A" w:rsidRDefault="009C1D8A" w:rsidP="009C1D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2E74B5" w:themeColor="accent1" w:themeShade="BF"/>
                          <w:kern w:val="24"/>
                          <w:sz w:val="21"/>
                          <w:szCs w:val="21"/>
                        </w:rPr>
                        <w:t>Stress:</w:t>
                      </w:r>
                      <w:r>
                        <w:rPr>
                          <w:rFonts w:ascii="Open Sans" w:eastAsia="Open Sans" w:hAnsi="Open Sans" w:cs="Open Sans"/>
                          <w:color w:val="2E74B5" w:themeColor="accent1" w:themeShade="BF"/>
                          <w:kern w:val="24"/>
                          <w:sz w:val="21"/>
                          <w:szCs w:val="21"/>
                        </w:rPr>
                        <w:t xml:space="preserve"> Spent savings, sold HH goods, bought food on credit</w:t>
                      </w:r>
                    </w:p>
                    <w:p w14:paraId="10B9B33F" w14:textId="77777777" w:rsidR="009C1D8A" w:rsidRDefault="009C1D8A" w:rsidP="009C1D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2E74B5" w:themeColor="accent1" w:themeShade="BF"/>
                          <w:kern w:val="24"/>
                          <w:sz w:val="21"/>
                          <w:szCs w:val="21"/>
                        </w:rPr>
                        <w:t>Crisis:</w:t>
                      </w:r>
                      <w:r>
                        <w:rPr>
                          <w:rFonts w:ascii="Open Sans" w:eastAsia="Open Sans" w:hAnsi="Open Sans" w:cs="Open Sans"/>
                          <w:color w:val="2E74B5" w:themeColor="accent1" w:themeShade="BF"/>
                          <w:kern w:val="24"/>
                          <w:sz w:val="21"/>
                          <w:szCs w:val="21"/>
                        </w:rPr>
                        <w:t xml:space="preserve"> Sold productive assets, reduce essential non-food expenditure, </w:t>
                      </w:r>
                    </w:p>
                    <w:p w14:paraId="3F1E2179" w14:textId="77777777" w:rsidR="009C1D8A" w:rsidRDefault="009C1D8A" w:rsidP="009C1D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2E74B5" w:themeColor="accent1" w:themeShade="BF"/>
                          <w:kern w:val="24"/>
                          <w:sz w:val="21"/>
                          <w:szCs w:val="21"/>
                        </w:rPr>
                        <w:t>Emergency:</w:t>
                      </w:r>
                      <w:r>
                        <w:rPr>
                          <w:rFonts w:ascii="Open Sans" w:eastAsia="Open Sans" w:hAnsi="Open Sans" w:cs="Open Sans"/>
                          <w:color w:val="2E74B5" w:themeColor="accent1" w:themeShade="BF"/>
                          <w:kern w:val="24"/>
                          <w:sz w:val="21"/>
                          <w:szCs w:val="21"/>
                        </w:rPr>
                        <w:t xml:space="preserve"> Sent adults or children HH members to beg, high risk/illegal/socially degrading jobs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5C1730" w14:textId="77777777" w:rsidR="00410614" w:rsidRPr="00410614" w:rsidRDefault="00410614" w:rsidP="00410614">
      <w:pPr>
        <w:rPr>
          <w:sz w:val="24"/>
          <w:szCs w:val="24"/>
        </w:rPr>
      </w:pPr>
    </w:p>
    <w:p w14:paraId="7847AE28" w14:textId="77777777" w:rsidR="00410614" w:rsidRDefault="00410614" w:rsidP="00410614">
      <w:pPr>
        <w:rPr>
          <w:sz w:val="24"/>
          <w:szCs w:val="24"/>
        </w:rPr>
      </w:pPr>
    </w:p>
    <w:p w14:paraId="1D9B91E6" w14:textId="77777777" w:rsidR="00FB0C98" w:rsidRDefault="00FB0C98" w:rsidP="00410614">
      <w:pPr>
        <w:rPr>
          <w:sz w:val="24"/>
          <w:szCs w:val="24"/>
        </w:rPr>
      </w:pPr>
    </w:p>
    <w:p w14:paraId="7438D568" w14:textId="77777777" w:rsidR="00FB0C98" w:rsidRDefault="00FB0C98" w:rsidP="00410614">
      <w:pPr>
        <w:rPr>
          <w:sz w:val="24"/>
          <w:szCs w:val="24"/>
        </w:rPr>
      </w:pPr>
    </w:p>
    <w:p w14:paraId="435FE11B" w14:textId="77777777" w:rsidR="00FB0C98" w:rsidRDefault="00FB0C98" w:rsidP="00410614">
      <w:pPr>
        <w:rPr>
          <w:sz w:val="24"/>
          <w:szCs w:val="24"/>
        </w:rPr>
      </w:pPr>
    </w:p>
    <w:p w14:paraId="504B990E" w14:textId="77777777" w:rsidR="00FB0C98" w:rsidRDefault="00FB0C98" w:rsidP="00410614">
      <w:pPr>
        <w:rPr>
          <w:sz w:val="24"/>
          <w:szCs w:val="24"/>
        </w:rPr>
      </w:pPr>
    </w:p>
    <w:p w14:paraId="7F3B9C87" w14:textId="77777777" w:rsidR="00FB0C98" w:rsidRPr="00410614" w:rsidRDefault="00FB0C98" w:rsidP="00410614">
      <w:pPr>
        <w:rPr>
          <w:sz w:val="24"/>
          <w:szCs w:val="24"/>
        </w:rPr>
      </w:pPr>
    </w:p>
    <w:p w14:paraId="3214D24A" w14:textId="0D7E290F" w:rsidR="009C1D8A" w:rsidRPr="00FB0C98" w:rsidRDefault="00410614" w:rsidP="00FB0C98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FB0C98">
        <w:rPr>
          <w:b/>
          <w:bCs/>
          <w:sz w:val="24"/>
          <w:szCs w:val="24"/>
          <w:u w:val="single"/>
        </w:rPr>
        <w:t>Extra tool for targeting:</w:t>
      </w:r>
    </w:p>
    <w:p w14:paraId="34D9A3DF" w14:textId="7FA4307F" w:rsidR="00FB0C98" w:rsidRDefault="00410614" w:rsidP="00ED142C">
      <w:pPr>
        <w:rPr>
          <w:sz w:val="24"/>
          <w:szCs w:val="24"/>
        </w:rPr>
      </w:pPr>
      <w:r>
        <w:rPr>
          <w:sz w:val="24"/>
          <w:szCs w:val="24"/>
        </w:rPr>
        <w:t xml:space="preserve">In case of any agency </w:t>
      </w:r>
      <w:r w:rsidR="00FB0C98">
        <w:rPr>
          <w:sz w:val="24"/>
          <w:szCs w:val="24"/>
        </w:rPr>
        <w:t>has limited assistance and they will not be able to target beneficiaries, the table below is a good tool for targeting even if they all extremely vulnerable</w:t>
      </w:r>
      <w:r w:rsidR="005459BD">
        <w:rPr>
          <w:sz w:val="24"/>
          <w:szCs w:val="24"/>
        </w:rPr>
        <w:t>, simply you can apply this on the list of beneficiaries and take the highest score</w:t>
      </w:r>
      <w:r w:rsidR="00FB0C98">
        <w:rPr>
          <w:sz w:val="24"/>
          <w:szCs w:val="24"/>
        </w:rPr>
        <w:t>:</w:t>
      </w:r>
    </w:p>
    <w:p w14:paraId="2074C114" w14:textId="77777777" w:rsidR="00FB0C98" w:rsidRDefault="00FB0C98" w:rsidP="00FB0C98">
      <w:pPr>
        <w:rPr>
          <w:sz w:val="24"/>
          <w:szCs w:val="24"/>
        </w:rPr>
      </w:pPr>
    </w:p>
    <w:p w14:paraId="3A1FE6F8" w14:textId="77777777" w:rsidR="00FB0C98" w:rsidRDefault="00FB0C98" w:rsidP="00FB0C98">
      <w:pPr>
        <w:rPr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583"/>
        <w:gridCol w:w="4975"/>
        <w:gridCol w:w="865"/>
      </w:tblGrid>
      <w:tr w:rsidR="00FB0C98" w:rsidRPr="000D3468" w14:paraId="79179A55" w14:textId="77777777" w:rsidTr="00E9765F">
        <w:trPr>
          <w:trHeight w:val="76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255CCF2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2060"/>
                <w:sz w:val="18"/>
                <w:szCs w:val="18"/>
              </w:rPr>
            </w:pPr>
            <w:r w:rsidRPr="000D3468">
              <w:rPr>
                <w:rFonts w:ascii="Courier New" w:eastAsia="Times New Roman" w:hAnsi="Courier New" w:cs="Courier New"/>
                <w:color w:val="002060"/>
                <w:sz w:val="18"/>
                <w:szCs w:val="18"/>
              </w:rPr>
              <w:t xml:space="preserve">Vulnerability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0A423E0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2060"/>
                <w:sz w:val="18"/>
                <w:szCs w:val="18"/>
              </w:rPr>
            </w:pPr>
            <w:r w:rsidRPr="000D3468">
              <w:rPr>
                <w:rFonts w:ascii="Courier New" w:eastAsia="Times New Roman" w:hAnsi="Courier New" w:cs="Courier New"/>
                <w:color w:val="002060"/>
                <w:sz w:val="18"/>
                <w:szCs w:val="18"/>
              </w:rPr>
              <w:t xml:space="preserve">Criteria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401188C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2060"/>
                <w:sz w:val="18"/>
                <w:szCs w:val="18"/>
              </w:rPr>
            </w:pPr>
            <w:r w:rsidRPr="000D3468">
              <w:rPr>
                <w:rFonts w:ascii="Courier New" w:eastAsia="Times New Roman" w:hAnsi="Courier New" w:cs="Courier New"/>
                <w:color w:val="002060"/>
                <w:sz w:val="18"/>
                <w:szCs w:val="18"/>
              </w:rPr>
              <w:t xml:space="preserve">Scores </w:t>
            </w:r>
          </w:p>
        </w:tc>
      </w:tr>
      <w:tr w:rsidR="00FB0C98" w:rsidRPr="000D3468" w14:paraId="64634EFD" w14:textId="77777777" w:rsidTr="00E9765F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88A92A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t>Reliance on Negative Coping Strategies</w:t>
            </w: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br/>
              <w:t>(food specific)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ACE7485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t>Emergency: Sent adults or children HH members to beg, high risk/illegal/socially degrading jobs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D58D800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t>30.0</w:t>
            </w:r>
          </w:p>
        </w:tc>
      </w:tr>
      <w:tr w:rsidR="00FB0C98" w:rsidRPr="000D3468" w14:paraId="5DD7A834" w14:textId="77777777" w:rsidTr="00E9765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BB1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F30D1D6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t xml:space="preserve">Crisis: Sold productive assets, reduce essential non-food expenditure,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EEEE517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t>22.5</w:t>
            </w:r>
          </w:p>
        </w:tc>
      </w:tr>
      <w:tr w:rsidR="00FB0C98" w:rsidRPr="000D3468" w14:paraId="3FCFD886" w14:textId="77777777" w:rsidTr="00E9765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AEAE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FA6103E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t xml:space="preserve"> Stress: Spent savings, sold HH goods, bought food on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0C9FBDB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t>15.0</w:t>
            </w:r>
          </w:p>
        </w:tc>
      </w:tr>
      <w:tr w:rsidR="00FB0C98" w:rsidRPr="000D3468" w14:paraId="43EF9DBF" w14:textId="77777777" w:rsidTr="00E9765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6FF6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F7DFDB2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t>HH not adopting strategies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F7A5A85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2060"/>
                <w:sz w:val="18"/>
                <w:szCs w:val="18"/>
              </w:rPr>
              <w:t>7.5</w:t>
            </w:r>
          </w:p>
        </w:tc>
      </w:tr>
      <w:tr w:rsidR="00FB0C98" w:rsidRPr="000D3468" w14:paraId="5D055E09" w14:textId="77777777" w:rsidTr="00E9765F">
        <w:trPr>
          <w:trHeight w:val="7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14:paraId="5A8384EC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 w:rsidRPr="000D3468">
              <w:rPr>
                <w:rFonts w:ascii="Arial" w:eastAsia="Times New Roman" w:hAnsi="Arial"/>
                <w:b/>
                <w:bCs/>
                <w:color w:val="002060"/>
                <w:sz w:val="18"/>
                <w:szCs w:val="18"/>
              </w:rPr>
              <w:t>Dependency ratio</w:t>
            </w:r>
            <w:r w:rsidRPr="000D3468">
              <w:rPr>
                <w:rFonts w:ascii="Arial" w:eastAsia="Times New Roman" w:hAnsi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0D3468">
              <w:rPr>
                <w:rFonts w:ascii="Arial" w:eastAsia="Times New Roman" w:hAnsi="Arial"/>
                <w:b/>
                <w:bCs/>
                <w:color w:val="002060"/>
                <w:sz w:val="24"/>
                <w:szCs w:val="24"/>
              </w:rPr>
              <w:br/>
              <w:t>=</w:t>
            </w:r>
            <w:r w:rsidRPr="000D3468">
              <w:rPr>
                <w:rFonts w:ascii="Arial" w:eastAsia="Times New Roman" w:hAnsi="Arial"/>
                <w:b/>
                <w:bCs/>
                <w:color w:val="002060"/>
                <w:sz w:val="24"/>
                <w:szCs w:val="24"/>
              </w:rPr>
              <w:br/>
            </w: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t xml:space="preserve"> # children </w:t>
            </w: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br/>
            </w:r>
            <w:r w:rsidRPr="000D3468">
              <w:rPr>
                <w:rFonts w:ascii="Arial" w:eastAsia="Times New Roman" w:hAnsi="Arial"/>
                <w:b/>
                <w:bCs/>
                <w:color w:val="002060"/>
                <w:sz w:val="24"/>
                <w:szCs w:val="24"/>
              </w:rPr>
              <w:t>+</w:t>
            </w: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br/>
              <w:t xml:space="preserve"> # of with chronic disease0</w:t>
            </w: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br/>
            </w:r>
            <w:r w:rsidRPr="000D3468">
              <w:rPr>
                <w:rFonts w:ascii="Arial" w:eastAsia="Times New Roman" w:hAnsi="Arial"/>
                <w:b/>
                <w:bCs/>
                <w:color w:val="002060"/>
                <w:sz w:val="24"/>
                <w:szCs w:val="24"/>
              </w:rPr>
              <w:t xml:space="preserve"> +</w:t>
            </w: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br/>
              <w:t xml:space="preserve"> # with disabilities</w:t>
            </w: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br/>
            </w:r>
            <w:r w:rsidRPr="000D3468">
              <w:rPr>
                <w:rFonts w:ascii="Vrinda" w:eastAsia="Times New Roman" w:hAnsi="Vrinda" w:cs="Vrinda"/>
                <w:color w:val="002060"/>
                <w:sz w:val="36"/>
                <w:szCs w:val="36"/>
              </w:rPr>
              <w:t>÷</w:t>
            </w: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br/>
              <w:t xml:space="preserve"># adults without disease or disability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28F3817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Dependency ratio =  .5&lt; 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B67827A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30</w:t>
            </w:r>
          </w:p>
        </w:tc>
      </w:tr>
      <w:tr w:rsidR="00FB0C98" w:rsidRPr="000D3468" w14:paraId="45A241A5" w14:textId="77777777" w:rsidTr="00E9765F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F55656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BFDFDA1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Dependency ratio =  0&lt; R &lt;= 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9F7E1E7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22.5</w:t>
            </w:r>
          </w:p>
        </w:tc>
      </w:tr>
      <w:tr w:rsidR="00FB0C98" w:rsidRPr="000D3468" w14:paraId="5A4F026B" w14:textId="77777777" w:rsidTr="00E9765F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BD31E7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1305864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 xml:space="preserve"> Dependency ratio =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6BBB657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2060"/>
                <w:sz w:val="18"/>
                <w:szCs w:val="18"/>
              </w:rPr>
              <w:t>7.5</w:t>
            </w:r>
          </w:p>
        </w:tc>
      </w:tr>
      <w:tr w:rsidR="00FB0C98" w:rsidRPr="000D3468" w14:paraId="0A7039BE" w14:textId="77777777" w:rsidTr="00E9765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41CADDF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 w:rsidRPr="000D3468">
              <w:rPr>
                <w:rFonts w:ascii="Arial" w:eastAsia="Times New Roman" w:hAnsi="Arial"/>
                <w:color w:val="002060"/>
                <w:sz w:val="18"/>
                <w:szCs w:val="18"/>
              </w:rPr>
              <w:t xml:space="preserve">Debt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7B47062C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Debt/ capita= &gt; 100 JD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EC4AEBB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20</w:t>
            </w:r>
          </w:p>
        </w:tc>
      </w:tr>
      <w:tr w:rsidR="00FB0C98" w:rsidRPr="000D3468" w14:paraId="5B38E0AA" w14:textId="77777777" w:rsidTr="00E9765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3E09A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28AC3EBA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= &gt; 100 JD  Debt/ capita  =&gt;40 JD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72EF23AF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15</w:t>
            </w:r>
          </w:p>
        </w:tc>
      </w:tr>
      <w:tr w:rsidR="00FB0C98" w:rsidRPr="000D3468" w14:paraId="15FC11D5" w14:textId="77777777" w:rsidTr="00E9765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FCFC5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9A295A0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= &gt; 100 JD  Debt/ capita  =&gt;40 JD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1D530BE5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10</w:t>
            </w:r>
          </w:p>
        </w:tc>
      </w:tr>
      <w:tr w:rsidR="00FB0C98" w:rsidRPr="000D3468" w14:paraId="302C320C" w14:textId="77777777" w:rsidTr="00E9765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4D05B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24F9DA79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 xml:space="preserve">&gt; 0 JD  Debt/ capita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203F1C44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5</w:t>
            </w:r>
          </w:p>
        </w:tc>
      </w:tr>
      <w:tr w:rsidR="00FB0C98" w:rsidRPr="000D3468" w14:paraId="4F8C490A" w14:textId="77777777" w:rsidTr="00E9765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88CBEE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 w:rsidRPr="00382EB5">
              <w:rPr>
                <w:rFonts w:ascii="Arial" w:eastAsia="Times New Roman" w:hAnsi="Arial"/>
                <w:color w:val="002060"/>
                <w:sz w:val="18"/>
                <w:szCs w:val="18"/>
              </w:rPr>
              <w:t>expenditure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D042D92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total expenditure/ HH members= &lt; 28 JD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4551827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20</w:t>
            </w:r>
          </w:p>
        </w:tc>
      </w:tr>
      <w:tr w:rsidR="00FB0C98" w:rsidRPr="000D3468" w14:paraId="1D6B7DFA" w14:textId="77777777" w:rsidTr="00E9765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DAD94D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DCF428E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68 JD= &gt;total expenditure/ HH members= &gt; 28 JD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339046C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15</w:t>
            </w:r>
          </w:p>
        </w:tc>
      </w:tr>
      <w:tr w:rsidR="00FB0C98" w:rsidRPr="000D3468" w14:paraId="27D228A4" w14:textId="77777777" w:rsidTr="00E9765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CC9206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60ABE7B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100JD= &gt;total expenditure/ HH members= &gt; 68 JD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53A4769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10</w:t>
            </w:r>
          </w:p>
        </w:tc>
      </w:tr>
      <w:tr w:rsidR="00FB0C98" w:rsidRPr="000D3468" w14:paraId="0D223AF3" w14:textId="77777777" w:rsidTr="00E9765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6DD679" w14:textId="77777777" w:rsidR="00FB0C98" w:rsidRPr="000D3468" w:rsidRDefault="00FB0C98" w:rsidP="00E9765F">
            <w:pPr>
              <w:spacing w:after="0" w:line="240" w:lineRule="auto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4C9B0F4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100JD= &lt; total expenditure/ HH members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896680C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0D3468">
              <w:rPr>
                <w:rFonts w:eastAsia="Times New Roman"/>
                <w:color w:val="002060"/>
                <w:sz w:val="18"/>
                <w:szCs w:val="18"/>
              </w:rPr>
              <w:t>5</w:t>
            </w:r>
          </w:p>
        </w:tc>
      </w:tr>
      <w:tr w:rsidR="00FB0C98" w:rsidRPr="000D3468" w14:paraId="25EA3AD0" w14:textId="77777777" w:rsidTr="00E9765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53C44A8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ascii="Arial" w:eastAsia="Times New Roman" w:hAnsi="Arial"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2060"/>
                <w:sz w:val="18"/>
                <w:szCs w:val="18"/>
              </w:rPr>
              <w:t>Total Score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2422CCB5" w14:textId="77777777" w:rsidR="00FB0C98" w:rsidRPr="000D3468" w:rsidRDefault="00FB0C98" w:rsidP="00E9765F">
            <w:pPr>
              <w:spacing w:after="0"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6613EFFA" w14:textId="77777777" w:rsidR="00FB0C98" w:rsidRPr="000D3468" w:rsidRDefault="00FB0C98" w:rsidP="00E9765F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>
              <w:rPr>
                <w:rFonts w:eastAsia="Times New Roman"/>
                <w:color w:val="002060"/>
                <w:sz w:val="18"/>
                <w:szCs w:val="18"/>
              </w:rPr>
              <w:t>100</w:t>
            </w:r>
          </w:p>
        </w:tc>
      </w:tr>
    </w:tbl>
    <w:p w14:paraId="74EC959A" w14:textId="77777777" w:rsidR="00FB0C98" w:rsidRDefault="00FB0C98" w:rsidP="00FB0C98">
      <w:pPr>
        <w:rPr>
          <w:sz w:val="24"/>
          <w:szCs w:val="24"/>
        </w:rPr>
      </w:pPr>
    </w:p>
    <w:p w14:paraId="626666AF" w14:textId="47F28554" w:rsidR="005459BD" w:rsidRDefault="00FB0C98" w:rsidP="00FB0C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062"/>
        <w:gridCol w:w="944"/>
      </w:tblGrid>
      <w:tr w:rsidR="00ED142C" w:rsidRPr="000D3468" w14:paraId="6649F856" w14:textId="77777777" w:rsidTr="00ED142C">
        <w:trPr>
          <w:trHeight w:val="300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BC20D76" w14:textId="43FC3E9C" w:rsidR="005459BD" w:rsidRPr="00ED142C" w:rsidRDefault="005459BD" w:rsidP="00E976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ED142C">
              <w:rPr>
                <w:rFonts w:eastAsia="Times New Roman"/>
                <w:b/>
                <w:bCs/>
                <w:color w:val="002060"/>
              </w:rPr>
              <w:t xml:space="preserve">Extremely Vulnerable 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E8B138D" w14:textId="79F7F0C2" w:rsidR="005459BD" w:rsidRPr="00ED142C" w:rsidRDefault="005459BD" w:rsidP="005459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ED142C">
              <w:rPr>
                <w:rFonts w:eastAsia="Times New Roman"/>
                <w:b/>
                <w:bCs/>
                <w:color w:val="002060"/>
              </w:rPr>
              <w:t>Score &gt; 75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879DE18" w14:textId="1E7C957F" w:rsidR="005459BD" w:rsidRPr="00ED142C" w:rsidRDefault="005459BD" w:rsidP="00E976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</w:rPr>
            </w:pPr>
            <w:r w:rsidRPr="00ED142C">
              <w:rPr>
                <w:rFonts w:eastAsia="Times New Roman"/>
                <w:b/>
                <w:bCs/>
                <w:color w:val="002060"/>
                <w:sz w:val="18"/>
                <w:szCs w:val="18"/>
              </w:rPr>
              <w:t>4</w:t>
            </w:r>
          </w:p>
        </w:tc>
      </w:tr>
      <w:tr w:rsidR="00ED142C" w:rsidRPr="000D3468" w14:paraId="11EA23C7" w14:textId="77777777" w:rsidTr="00ED142C">
        <w:trPr>
          <w:trHeight w:val="300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EC8EF3B" w14:textId="18D0F414" w:rsidR="005459BD" w:rsidRPr="00ED142C" w:rsidRDefault="005459BD" w:rsidP="00E976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ED142C">
              <w:rPr>
                <w:rFonts w:eastAsia="Times New Roman"/>
                <w:b/>
                <w:bCs/>
                <w:color w:val="002060"/>
              </w:rPr>
              <w:t>Highly Vulnerable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D8E8B2B" w14:textId="0F068142" w:rsidR="005459BD" w:rsidRPr="00ED142C" w:rsidRDefault="00ED142C" w:rsidP="005459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ED142C">
              <w:rPr>
                <w:rFonts w:eastAsia="Times New Roman"/>
                <w:b/>
                <w:bCs/>
                <w:color w:val="002060"/>
              </w:rPr>
              <w:t>75=</w:t>
            </w:r>
            <w:r w:rsidR="005459BD" w:rsidRPr="00ED142C">
              <w:rPr>
                <w:rFonts w:eastAsia="Times New Roman"/>
                <w:b/>
                <w:bCs/>
                <w:color w:val="002060"/>
              </w:rPr>
              <w:t xml:space="preserve"> &gt;Score  &gt;</w:t>
            </w:r>
            <w:r w:rsidRPr="00ED142C">
              <w:rPr>
                <w:rFonts w:eastAsia="Times New Roman"/>
                <w:b/>
                <w:bCs/>
                <w:color w:val="002060"/>
              </w:rPr>
              <w:t>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07DB735" w14:textId="4210EFC2" w:rsidR="005459BD" w:rsidRPr="00ED142C" w:rsidRDefault="005459BD" w:rsidP="00E976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</w:rPr>
            </w:pPr>
            <w:r w:rsidRPr="00ED142C">
              <w:rPr>
                <w:rFonts w:eastAsia="Times New Roman"/>
                <w:b/>
                <w:bCs/>
                <w:color w:val="002060"/>
                <w:sz w:val="18"/>
                <w:szCs w:val="18"/>
              </w:rPr>
              <w:t>3</w:t>
            </w:r>
          </w:p>
        </w:tc>
      </w:tr>
      <w:tr w:rsidR="00ED142C" w:rsidRPr="000D3468" w14:paraId="3609E14B" w14:textId="77777777" w:rsidTr="00ED142C">
        <w:trPr>
          <w:trHeight w:val="270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E6B539F" w14:textId="6515A6BF" w:rsidR="005459BD" w:rsidRPr="00ED142C" w:rsidRDefault="005459BD" w:rsidP="005459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ED142C">
              <w:rPr>
                <w:rFonts w:eastAsia="Times New Roman"/>
                <w:b/>
                <w:bCs/>
                <w:color w:val="002060"/>
              </w:rPr>
              <w:t>Moderately Vulnerable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673DBCB" w14:textId="6A8B5E2B" w:rsidR="005459BD" w:rsidRPr="00ED142C" w:rsidRDefault="00ED142C" w:rsidP="00ED14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ED142C">
              <w:rPr>
                <w:rFonts w:eastAsia="Times New Roman"/>
                <w:b/>
                <w:bCs/>
                <w:color w:val="002060"/>
              </w:rPr>
              <w:t>50=</w:t>
            </w:r>
            <w:r w:rsidR="005459BD" w:rsidRPr="00ED142C">
              <w:rPr>
                <w:rFonts w:eastAsia="Times New Roman"/>
                <w:b/>
                <w:bCs/>
                <w:color w:val="002060"/>
              </w:rPr>
              <w:t xml:space="preserve"> &gt;Score  &gt;</w:t>
            </w:r>
            <w:r w:rsidRPr="00ED142C">
              <w:rPr>
                <w:rFonts w:eastAsia="Times New Roman"/>
                <w:b/>
                <w:bCs/>
                <w:color w:val="002060"/>
              </w:rPr>
              <w:t>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5C3DD34" w14:textId="60B8F383" w:rsidR="005459BD" w:rsidRPr="00ED142C" w:rsidRDefault="005459BD" w:rsidP="00E976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</w:rPr>
            </w:pPr>
            <w:r w:rsidRPr="00ED142C">
              <w:rPr>
                <w:rFonts w:eastAsia="Times New Roman"/>
                <w:b/>
                <w:bCs/>
                <w:color w:val="002060"/>
                <w:sz w:val="18"/>
                <w:szCs w:val="18"/>
              </w:rPr>
              <w:t>2</w:t>
            </w:r>
          </w:p>
        </w:tc>
      </w:tr>
      <w:tr w:rsidR="005459BD" w:rsidRPr="000D3468" w14:paraId="0DA9FA1E" w14:textId="77777777" w:rsidTr="00ED142C">
        <w:trPr>
          <w:trHeight w:val="255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14C613" w14:textId="24AFE617" w:rsidR="005459BD" w:rsidRPr="00ED142C" w:rsidRDefault="005459BD" w:rsidP="005459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ED142C">
              <w:rPr>
                <w:rFonts w:eastAsia="Times New Roman"/>
                <w:b/>
                <w:bCs/>
                <w:color w:val="002060"/>
              </w:rPr>
              <w:t>not Vulnerable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FF99DA" w14:textId="7587C417" w:rsidR="005459BD" w:rsidRPr="00ED142C" w:rsidRDefault="005459BD" w:rsidP="00ED14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ED142C">
              <w:rPr>
                <w:rFonts w:eastAsia="Times New Roman"/>
                <w:b/>
                <w:bCs/>
                <w:color w:val="002060"/>
              </w:rPr>
              <w:t xml:space="preserve">25 </w:t>
            </w:r>
            <w:r w:rsidR="00ED142C" w:rsidRPr="00ED142C">
              <w:rPr>
                <w:rFonts w:eastAsia="Times New Roman"/>
                <w:b/>
                <w:bCs/>
                <w:color w:val="002060"/>
              </w:rPr>
              <w:t>=</w:t>
            </w:r>
            <w:r w:rsidR="00515D20">
              <w:rPr>
                <w:rFonts w:eastAsia="Times New Roman"/>
                <w:b/>
                <w:bCs/>
                <w:color w:val="002060"/>
              </w:rPr>
              <w:t>&gt;</w:t>
            </w:r>
            <w:r w:rsidRPr="00ED142C">
              <w:rPr>
                <w:rFonts w:eastAsia="Times New Roman"/>
                <w:b/>
                <w:bCs/>
                <w:color w:val="002060"/>
              </w:rPr>
              <w:t xml:space="preserve">Score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BDF698" w14:textId="162AD533" w:rsidR="005459BD" w:rsidRPr="00ED142C" w:rsidRDefault="005459BD" w:rsidP="00E976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</w:rPr>
            </w:pPr>
            <w:r w:rsidRPr="00ED142C">
              <w:rPr>
                <w:rFonts w:eastAsia="Times New Roman"/>
                <w:b/>
                <w:bCs/>
                <w:color w:val="002060"/>
                <w:sz w:val="18"/>
                <w:szCs w:val="18"/>
              </w:rPr>
              <w:t>1</w:t>
            </w:r>
          </w:p>
        </w:tc>
      </w:tr>
    </w:tbl>
    <w:p w14:paraId="3DF1D570" w14:textId="77777777" w:rsidR="00410614" w:rsidRDefault="00410614" w:rsidP="005459BD">
      <w:pPr>
        <w:rPr>
          <w:sz w:val="24"/>
          <w:szCs w:val="24"/>
        </w:rPr>
      </w:pPr>
    </w:p>
    <w:p w14:paraId="37FFEA25" w14:textId="77777777" w:rsidR="006F73CB" w:rsidRDefault="006F73CB" w:rsidP="006F73CB">
      <w:pPr>
        <w:rPr>
          <w:b/>
          <w:bCs/>
          <w:u w:val="single"/>
        </w:rPr>
      </w:pPr>
    </w:p>
    <w:p w14:paraId="6B0BC624" w14:textId="77777777" w:rsidR="006F73CB" w:rsidRDefault="006F73CB" w:rsidP="006F73CB">
      <w:pPr>
        <w:rPr>
          <w:sz w:val="24"/>
          <w:szCs w:val="24"/>
        </w:rPr>
      </w:pPr>
    </w:p>
    <w:p w14:paraId="3DBD4B30" w14:textId="77777777" w:rsidR="006F73CB" w:rsidRDefault="006F73CB" w:rsidP="006F73CB">
      <w:pPr>
        <w:rPr>
          <w:sz w:val="24"/>
          <w:szCs w:val="24"/>
        </w:rPr>
      </w:pPr>
    </w:p>
    <w:p w14:paraId="21FA50DF" w14:textId="77777777" w:rsidR="006F73CB" w:rsidRDefault="006F73CB" w:rsidP="006F73C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40041C">
        <w:rPr>
          <w:b/>
          <w:bCs/>
          <w:sz w:val="24"/>
          <w:szCs w:val="24"/>
          <w:u w:val="single"/>
        </w:rPr>
        <w:t>Criteria for selecting Tier 1 and Tier 2:</w:t>
      </w:r>
    </w:p>
    <w:p w14:paraId="1AFD4C16" w14:textId="77777777" w:rsidR="006F73CB" w:rsidRDefault="006F73CB" w:rsidP="006F73CB">
      <w:pPr>
        <w:rPr>
          <w:b/>
          <w:bCs/>
          <w:sz w:val="24"/>
          <w:szCs w:val="24"/>
          <w:u w:val="single"/>
        </w:rPr>
      </w:pPr>
    </w:p>
    <w:p w14:paraId="025CB001" w14:textId="77777777" w:rsidR="006F73CB" w:rsidRPr="0040041C" w:rsidRDefault="006F73CB" w:rsidP="006F73CB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Jordanian:</w:t>
      </w:r>
      <w:r>
        <w:rPr>
          <w:sz w:val="24"/>
          <w:szCs w:val="24"/>
        </w:rPr>
        <w:t xml:space="preserve"> all Jordanian should receive Tier 2 for these reasons:</w:t>
      </w:r>
    </w:p>
    <w:p w14:paraId="38D8B8D5" w14:textId="77777777" w:rsidR="006F73CB" w:rsidRPr="001A6DC8" w:rsidRDefault="006F73CB" w:rsidP="006F73CB">
      <w:pPr>
        <w:pStyle w:val="ListParagraph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list of the Jordanian beneficiaries will be taken from MoSD, and they will be blocked from other assistance, so all of them must receive the same amount of assistance.</w:t>
      </w:r>
    </w:p>
    <w:p w14:paraId="6D378C22" w14:textId="77777777" w:rsidR="006F73CB" w:rsidRPr="001A6DC8" w:rsidRDefault="006F73CB" w:rsidP="006F73CB">
      <w:pPr>
        <w:pStyle w:val="ListParagraph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It is not always possible to check if the Jordanian beneficiaries received assistance in 2014/2015 or not. </w:t>
      </w:r>
    </w:p>
    <w:p w14:paraId="0707F382" w14:textId="77777777" w:rsidR="006F73CB" w:rsidRDefault="006F73CB" w:rsidP="006F73CB">
      <w:pPr>
        <w:rPr>
          <w:b/>
          <w:bCs/>
          <w:sz w:val="24"/>
          <w:szCs w:val="24"/>
          <w:u w:val="single"/>
        </w:rPr>
      </w:pPr>
    </w:p>
    <w:p w14:paraId="57157F24" w14:textId="598ECAE3" w:rsidR="006F73CB" w:rsidRPr="00ED142C" w:rsidRDefault="006F73CB" w:rsidP="00B95436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Syrian:  </w:t>
      </w:r>
      <w:r>
        <w:rPr>
          <w:sz w:val="24"/>
          <w:szCs w:val="24"/>
        </w:rPr>
        <w:t>the Syrian beneficiaries will receive Tier 2 if they had receive any of type of these assistance in 2014/2015, if not will receive Tier 1</w:t>
      </w:r>
      <w:r w:rsidR="00B95436">
        <w:rPr>
          <w:sz w:val="24"/>
          <w:szCs w:val="24"/>
        </w:rPr>
        <w:t>:</w:t>
      </w:r>
    </w:p>
    <w:p w14:paraId="6EBB7BC4" w14:textId="77777777" w:rsidR="006F73CB" w:rsidRDefault="006F73CB" w:rsidP="006F73CB">
      <w:pPr>
        <w:pStyle w:val="ListParagraph"/>
        <w:rPr>
          <w:b/>
          <w:bCs/>
          <w:sz w:val="24"/>
          <w:szCs w:val="24"/>
          <w:u w:val="single"/>
        </w:rPr>
      </w:pPr>
    </w:p>
    <w:p w14:paraId="2987F96D" w14:textId="77777777" w:rsidR="006F73CB" w:rsidRPr="00F54D0D" w:rsidRDefault="006F73CB" w:rsidP="006F73CB">
      <w:pPr>
        <w:pStyle w:val="MSGENFONTSTYLENAMETEMPLATEROLEMSGENFONTSTYLENAMEBYROLETEXT1"/>
        <w:numPr>
          <w:ilvl w:val="0"/>
          <w:numId w:val="15"/>
        </w:numPr>
        <w:shd w:val="clear" w:color="auto" w:fill="auto"/>
        <w:spacing w:before="0" w:after="240"/>
        <w:ind w:right="20"/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</w:pPr>
      <w:r w:rsidRPr="00B845F2"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>Package 4</w:t>
      </w:r>
      <w:r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 xml:space="preserve">; </w:t>
      </w:r>
      <w:r w:rsidRPr="00B845F2"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 xml:space="preserve">190 JD  </w:t>
      </w:r>
    </w:p>
    <w:p w14:paraId="6078A1BD" w14:textId="77777777" w:rsidR="006F73CB" w:rsidRDefault="006F73CB" w:rsidP="006F73CB">
      <w:pPr>
        <w:pStyle w:val="MSGENFONTSTYLENAMETEMPLATEROLEMSGENFONTSTYLENAMEBYROLETEXT1"/>
        <w:numPr>
          <w:ilvl w:val="0"/>
          <w:numId w:val="15"/>
        </w:numPr>
        <w:shd w:val="clear" w:color="auto" w:fill="auto"/>
        <w:spacing w:before="0" w:after="240"/>
        <w:ind w:right="20"/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</w:pPr>
      <w:r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 xml:space="preserve">Package 3; </w:t>
      </w:r>
      <w:r w:rsidRPr="00B845F2"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>340-350 JD</w:t>
      </w:r>
      <w:r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>.</w:t>
      </w:r>
    </w:p>
    <w:p w14:paraId="0EE1B305" w14:textId="77777777" w:rsidR="006F73CB" w:rsidRDefault="006F73CB" w:rsidP="006F73CB">
      <w:pPr>
        <w:pStyle w:val="MSGENFONTSTYLENAMETEMPLATEROLEMSGENFONTSTYLENAMEBYROLETEXT1"/>
        <w:numPr>
          <w:ilvl w:val="0"/>
          <w:numId w:val="15"/>
        </w:numPr>
        <w:shd w:val="clear" w:color="auto" w:fill="auto"/>
        <w:spacing w:before="0" w:after="240"/>
        <w:ind w:right="20"/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</w:pPr>
      <w:r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>Care 400 JD.</w:t>
      </w:r>
    </w:p>
    <w:p w14:paraId="039D74C0" w14:textId="77777777" w:rsidR="006F73CB" w:rsidRDefault="006F73CB" w:rsidP="006F73CB">
      <w:pPr>
        <w:pStyle w:val="MSGENFONTSTYLENAMETEMPLATEROLEMSGENFONTSTYLENAMEBYROLETEXT1"/>
        <w:numPr>
          <w:ilvl w:val="0"/>
          <w:numId w:val="15"/>
        </w:numPr>
        <w:shd w:val="clear" w:color="auto" w:fill="auto"/>
        <w:spacing w:before="0" w:after="240"/>
        <w:ind w:right="20"/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</w:pPr>
      <w:r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>AVSI 410 JD.</w:t>
      </w:r>
    </w:p>
    <w:p w14:paraId="4A94AA7D" w14:textId="77777777" w:rsidR="006F73CB" w:rsidRDefault="006F73CB" w:rsidP="006F73CB">
      <w:pPr>
        <w:pStyle w:val="MSGENFONTSTYLENAMETEMPLATEROLEMSGENFONTSTYLENAMEBYROLETEXT1"/>
        <w:numPr>
          <w:ilvl w:val="0"/>
          <w:numId w:val="15"/>
        </w:numPr>
        <w:shd w:val="clear" w:color="auto" w:fill="auto"/>
        <w:spacing w:before="0" w:after="240"/>
        <w:ind w:right="20"/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</w:pPr>
      <w:r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>SCI 480 JD.</w:t>
      </w:r>
    </w:p>
    <w:p w14:paraId="445D54DA" w14:textId="77777777" w:rsidR="006F73CB" w:rsidRDefault="006F73CB" w:rsidP="006F73CB">
      <w:pPr>
        <w:pStyle w:val="MSGENFONTSTYLENAMETEMPLATEROLEMSGENFONTSTYLENAMEBYROLETEXT1"/>
        <w:numPr>
          <w:ilvl w:val="0"/>
          <w:numId w:val="15"/>
        </w:numPr>
        <w:shd w:val="clear" w:color="auto" w:fill="auto"/>
        <w:spacing w:before="0" w:after="240"/>
        <w:ind w:right="20"/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</w:pPr>
      <w:r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>Heater/ Gas Cylinder.</w:t>
      </w:r>
    </w:p>
    <w:p w14:paraId="4B8D080F" w14:textId="77777777" w:rsidR="006F73CB" w:rsidRDefault="006F73CB" w:rsidP="006F73CB">
      <w:pPr>
        <w:pStyle w:val="MSGENFONTSTYLENAMETEMPLATEROLEMSGENFONTSTYLENAMEBYROLETEXT1"/>
        <w:numPr>
          <w:ilvl w:val="0"/>
          <w:numId w:val="15"/>
        </w:numPr>
        <w:shd w:val="clear" w:color="auto" w:fill="auto"/>
        <w:spacing w:before="0" w:after="240"/>
        <w:ind w:right="20"/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</w:pPr>
      <w:r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>Heater/ Gas Cylinder/ refills.</w:t>
      </w:r>
    </w:p>
    <w:p w14:paraId="7C7B119F" w14:textId="77777777" w:rsidR="006F73CB" w:rsidRDefault="006F73CB" w:rsidP="006F73CB">
      <w:pPr>
        <w:pStyle w:val="MSGENFONTSTYLENAMETEMPLATEROLEMSGENFONTSTYLENAMEBYROLETEXT1"/>
        <w:numPr>
          <w:ilvl w:val="0"/>
          <w:numId w:val="15"/>
        </w:numPr>
        <w:shd w:val="clear" w:color="auto" w:fill="auto"/>
        <w:spacing w:before="0" w:after="240"/>
        <w:ind w:right="20"/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</w:pPr>
      <w:r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>Package 1; Full NFI.</w:t>
      </w:r>
    </w:p>
    <w:p w14:paraId="185FE95D" w14:textId="77777777" w:rsidR="006F73CB" w:rsidRDefault="006F73CB" w:rsidP="006F73CB">
      <w:pPr>
        <w:pStyle w:val="MSGENFONTSTYLENAMETEMPLATEROLEMSGENFONTSTYLENAMEBYROLETEXT1"/>
        <w:numPr>
          <w:ilvl w:val="0"/>
          <w:numId w:val="15"/>
        </w:numPr>
        <w:shd w:val="clear" w:color="auto" w:fill="auto"/>
        <w:spacing w:before="0" w:after="240"/>
        <w:ind w:right="20"/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</w:pPr>
      <w:r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  <w:t xml:space="preserve">Package 2; </w:t>
      </w:r>
    </w:p>
    <w:p w14:paraId="32885E24" w14:textId="77777777" w:rsidR="006F73CB" w:rsidRDefault="006F73CB" w:rsidP="006F73CB">
      <w:pPr>
        <w:pStyle w:val="MSGENFONTSTYLENAMETEMPLATEROLEMSGENFONTSTYLENAMEBYROLETEXT1"/>
        <w:shd w:val="clear" w:color="auto" w:fill="auto"/>
        <w:spacing w:before="0" w:after="240"/>
        <w:ind w:right="20" w:firstLine="0"/>
        <w:rPr>
          <w:rStyle w:val="MSGENFONTSTYLENAMETEMPLATEROLEMSGENFONTSTYLENAMEBYROLETEXT"/>
          <w:rFonts w:asciiTheme="minorHAnsi" w:hAnsiTheme="minorHAnsi"/>
          <w:bCs/>
          <w:iCs/>
          <w:sz w:val="22"/>
          <w:szCs w:val="22"/>
        </w:rPr>
      </w:pPr>
    </w:p>
    <w:p w14:paraId="34905E40" w14:textId="77777777" w:rsidR="006F73CB" w:rsidRPr="00F54D0D" w:rsidRDefault="006F73CB" w:rsidP="006F73CB">
      <w:pPr>
        <w:pStyle w:val="MSGENFONTSTYLENAMETEMPLATEROLEMSGENFONTSTYLENAMEBYROLETEXT1"/>
        <w:numPr>
          <w:ilvl w:val="0"/>
          <w:numId w:val="13"/>
        </w:numPr>
        <w:shd w:val="clear" w:color="auto" w:fill="auto"/>
        <w:spacing w:before="0" w:after="240"/>
        <w:ind w:right="20"/>
        <w:rPr>
          <w:rFonts w:ascii="Calibri" w:eastAsia="SimSun" w:hAnsi="Calibri"/>
          <w:b/>
          <w:sz w:val="24"/>
          <w:szCs w:val="24"/>
          <w:u w:val="single"/>
          <w:lang w:val="en-GB" w:eastAsia="zh-CN"/>
        </w:rPr>
      </w:pPr>
      <w:r w:rsidRPr="00F54D0D">
        <w:rPr>
          <w:rFonts w:ascii="Calibri" w:eastAsia="SimSun" w:hAnsi="Calibri"/>
          <w:b/>
          <w:sz w:val="24"/>
          <w:szCs w:val="24"/>
          <w:u w:val="single"/>
          <w:lang w:val="en-GB" w:eastAsia="zh-CN"/>
        </w:rPr>
        <w:t>Other Nationality</w:t>
      </w:r>
      <w:r>
        <w:rPr>
          <w:rFonts w:ascii="Calibri" w:eastAsia="SimSun" w:hAnsi="Calibri"/>
          <w:b/>
          <w:sz w:val="24"/>
          <w:szCs w:val="24"/>
          <w:u w:val="single"/>
          <w:lang w:val="en-GB" w:eastAsia="zh-CN"/>
        </w:rPr>
        <w:t xml:space="preserve">: </w:t>
      </w:r>
      <w:r>
        <w:rPr>
          <w:rFonts w:ascii="Calibri" w:eastAsia="SimSun" w:hAnsi="Calibri"/>
          <w:bCs/>
          <w:sz w:val="24"/>
          <w:szCs w:val="24"/>
          <w:lang w:val="en-GB" w:eastAsia="zh-CN"/>
        </w:rPr>
        <w:t xml:space="preserve"> they will follow the same criteria for the Syrian.</w:t>
      </w:r>
    </w:p>
    <w:p w14:paraId="54E5EE87" w14:textId="77777777" w:rsidR="006F73CB" w:rsidRPr="005459BD" w:rsidRDefault="006F73CB" w:rsidP="005459BD">
      <w:pPr>
        <w:rPr>
          <w:sz w:val="24"/>
          <w:szCs w:val="24"/>
        </w:rPr>
      </w:pPr>
    </w:p>
    <w:sectPr w:rsidR="006F73CB" w:rsidRPr="005459BD" w:rsidSect="00644568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2AF2F" w14:textId="77777777" w:rsidR="0077762C" w:rsidRDefault="0077762C" w:rsidP="001D0ED7">
      <w:pPr>
        <w:spacing w:after="0" w:line="240" w:lineRule="auto"/>
      </w:pPr>
      <w:r>
        <w:separator/>
      </w:r>
    </w:p>
  </w:endnote>
  <w:endnote w:type="continuationSeparator" w:id="0">
    <w:p w14:paraId="1CAA337E" w14:textId="77777777" w:rsidR="0077762C" w:rsidRDefault="0077762C" w:rsidP="001D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0E1E2" w14:textId="77777777" w:rsidR="0077762C" w:rsidRDefault="0077762C" w:rsidP="001D0ED7">
      <w:pPr>
        <w:spacing w:after="0" w:line="240" w:lineRule="auto"/>
      </w:pPr>
      <w:r>
        <w:separator/>
      </w:r>
    </w:p>
  </w:footnote>
  <w:footnote w:type="continuationSeparator" w:id="0">
    <w:p w14:paraId="0B9F7CFB" w14:textId="77777777" w:rsidR="0077762C" w:rsidRDefault="0077762C" w:rsidP="001D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6CA"/>
    <w:multiLevelType w:val="hybridMultilevel"/>
    <w:tmpl w:val="EA1022D6"/>
    <w:lvl w:ilvl="0" w:tplc="2A706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40795"/>
    <w:multiLevelType w:val="hybridMultilevel"/>
    <w:tmpl w:val="C72688E0"/>
    <w:lvl w:ilvl="0" w:tplc="FE28DB1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4856217"/>
    <w:multiLevelType w:val="hybridMultilevel"/>
    <w:tmpl w:val="EF8EB104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64433F7"/>
    <w:multiLevelType w:val="hybridMultilevel"/>
    <w:tmpl w:val="82AC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3712"/>
    <w:multiLevelType w:val="hybridMultilevel"/>
    <w:tmpl w:val="7324BEC4"/>
    <w:lvl w:ilvl="0" w:tplc="899EFD7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4295"/>
    <w:multiLevelType w:val="hybridMultilevel"/>
    <w:tmpl w:val="38C681AE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41C4119"/>
    <w:multiLevelType w:val="hybridMultilevel"/>
    <w:tmpl w:val="4AC257A0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D4C3BF3"/>
    <w:multiLevelType w:val="hybridMultilevel"/>
    <w:tmpl w:val="21C00CB4"/>
    <w:lvl w:ilvl="0" w:tplc="0409000F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8" w15:restartNumberingAfterBreak="0">
    <w:nsid w:val="53547643"/>
    <w:multiLevelType w:val="hybridMultilevel"/>
    <w:tmpl w:val="DE1EE5BE"/>
    <w:lvl w:ilvl="0" w:tplc="BD6443A0"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674535"/>
    <w:multiLevelType w:val="hybridMultilevel"/>
    <w:tmpl w:val="79146A70"/>
    <w:lvl w:ilvl="0" w:tplc="0409000F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89B0A69"/>
    <w:multiLevelType w:val="hybridMultilevel"/>
    <w:tmpl w:val="33C6BA70"/>
    <w:lvl w:ilvl="0" w:tplc="04090013">
      <w:start w:val="1"/>
      <w:numFmt w:val="upperRoman"/>
      <w:lvlText w:val="%1."/>
      <w:lvlJc w:val="righ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1" w15:restartNumberingAfterBreak="0">
    <w:nsid w:val="5C9D4E5E"/>
    <w:multiLevelType w:val="hybridMultilevel"/>
    <w:tmpl w:val="4AEEE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80F0D"/>
    <w:multiLevelType w:val="hybridMultilevel"/>
    <w:tmpl w:val="033C537A"/>
    <w:lvl w:ilvl="0" w:tplc="76EA7272">
      <w:numFmt w:val="bullet"/>
      <w:lvlText w:val="-"/>
      <w:lvlJc w:val="left"/>
      <w:pPr>
        <w:ind w:left="-774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3" w15:restartNumberingAfterBreak="0">
    <w:nsid w:val="71DA0ECE"/>
    <w:multiLevelType w:val="hybridMultilevel"/>
    <w:tmpl w:val="46C09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74705"/>
    <w:multiLevelType w:val="hybridMultilevel"/>
    <w:tmpl w:val="F48EAD98"/>
    <w:lvl w:ilvl="0" w:tplc="08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7BD149E2"/>
    <w:multiLevelType w:val="hybridMultilevel"/>
    <w:tmpl w:val="575E40D4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9F"/>
    <w:rsid w:val="00022E48"/>
    <w:rsid w:val="00057CCB"/>
    <w:rsid w:val="00090F21"/>
    <w:rsid w:val="000B669C"/>
    <w:rsid w:val="000C263C"/>
    <w:rsid w:val="00114702"/>
    <w:rsid w:val="0011529A"/>
    <w:rsid w:val="00121B53"/>
    <w:rsid w:val="001451BD"/>
    <w:rsid w:val="00145AC2"/>
    <w:rsid w:val="0018484A"/>
    <w:rsid w:val="00195616"/>
    <w:rsid w:val="001A6DC8"/>
    <w:rsid w:val="001A7E1E"/>
    <w:rsid w:val="001B7914"/>
    <w:rsid w:val="001D0ED7"/>
    <w:rsid w:val="001D7ABB"/>
    <w:rsid w:val="001E1EC3"/>
    <w:rsid w:val="002231BF"/>
    <w:rsid w:val="00257584"/>
    <w:rsid w:val="0028205A"/>
    <w:rsid w:val="002B34F1"/>
    <w:rsid w:val="002C7B63"/>
    <w:rsid w:val="003409A0"/>
    <w:rsid w:val="00342ADE"/>
    <w:rsid w:val="0036261E"/>
    <w:rsid w:val="00372425"/>
    <w:rsid w:val="003740D9"/>
    <w:rsid w:val="00384994"/>
    <w:rsid w:val="003937CF"/>
    <w:rsid w:val="003B7BB3"/>
    <w:rsid w:val="003D5961"/>
    <w:rsid w:val="0040041C"/>
    <w:rsid w:val="00401343"/>
    <w:rsid w:val="00405608"/>
    <w:rsid w:val="00406BEF"/>
    <w:rsid w:val="00410614"/>
    <w:rsid w:val="0045392E"/>
    <w:rsid w:val="00485131"/>
    <w:rsid w:val="00485B29"/>
    <w:rsid w:val="004956BF"/>
    <w:rsid w:val="00496CBD"/>
    <w:rsid w:val="004A7C77"/>
    <w:rsid w:val="005144EB"/>
    <w:rsid w:val="00514F19"/>
    <w:rsid w:val="00515D20"/>
    <w:rsid w:val="00522E20"/>
    <w:rsid w:val="005459BD"/>
    <w:rsid w:val="00552B25"/>
    <w:rsid w:val="005540AD"/>
    <w:rsid w:val="00556EA7"/>
    <w:rsid w:val="00557778"/>
    <w:rsid w:val="005A7E57"/>
    <w:rsid w:val="005B4654"/>
    <w:rsid w:val="005D27E5"/>
    <w:rsid w:val="006000DC"/>
    <w:rsid w:val="00644568"/>
    <w:rsid w:val="0064540C"/>
    <w:rsid w:val="006828DE"/>
    <w:rsid w:val="0068425A"/>
    <w:rsid w:val="006D6045"/>
    <w:rsid w:val="006F73CB"/>
    <w:rsid w:val="00752C2E"/>
    <w:rsid w:val="00762B8E"/>
    <w:rsid w:val="0077762C"/>
    <w:rsid w:val="0079074F"/>
    <w:rsid w:val="007B7120"/>
    <w:rsid w:val="007C6D17"/>
    <w:rsid w:val="007D5DC7"/>
    <w:rsid w:val="008232FE"/>
    <w:rsid w:val="00866DF0"/>
    <w:rsid w:val="00880802"/>
    <w:rsid w:val="008932C3"/>
    <w:rsid w:val="008C1B96"/>
    <w:rsid w:val="008F5327"/>
    <w:rsid w:val="00903376"/>
    <w:rsid w:val="00920D9D"/>
    <w:rsid w:val="00932849"/>
    <w:rsid w:val="00932BEB"/>
    <w:rsid w:val="00935E88"/>
    <w:rsid w:val="00945A87"/>
    <w:rsid w:val="00954A47"/>
    <w:rsid w:val="009A3F1A"/>
    <w:rsid w:val="009C1D8A"/>
    <w:rsid w:val="009C60E4"/>
    <w:rsid w:val="009E12EE"/>
    <w:rsid w:val="00A451A2"/>
    <w:rsid w:val="00AB64BC"/>
    <w:rsid w:val="00AD099F"/>
    <w:rsid w:val="00AE30F7"/>
    <w:rsid w:val="00B12AEF"/>
    <w:rsid w:val="00B26A53"/>
    <w:rsid w:val="00B40454"/>
    <w:rsid w:val="00B85BB1"/>
    <w:rsid w:val="00B95436"/>
    <w:rsid w:val="00BD3DEC"/>
    <w:rsid w:val="00BE5C1A"/>
    <w:rsid w:val="00BE67FB"/>
    <w:rsid w:val="00C01CDA"/>
    <w:rsid w:val="00C53E26"/>
    <w:rsid w:val="00C71713"/>
    <w:rsid w:val="00CA6E7E"/>
    <w:rsid w:val="00D57A56"/>
    <w:rsid w:val="00D774B7"/>
    <w:rsid w:val="00E33B2D"/>
    <w:rsid w:val="00E50BBD"/>
    <w:rsid w:val="00E51F05"/>
    <w:rsid w:val="00EA0F9B"/>
    <w:rsid w:val="00EB5E08"/>
    <w:rsid w:val="00EC49FA"/>
    <w:rsid w:val="00ED142C"/>
    <w:rsid w:val="00EE154A"/>
    <w:rsid w:val="00F306F3"/>
    <w:rsid w:val="00F54D0D"/>
    <w:rsid w:val="00F7658C"/>
    <w:rsid w:val="00F869D5"/>
    <w:rsid w:val="00FB0C98"/>
    <w:rsid w:val="00FE5830"/>
    <w:rsid w:val="00FE68C3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C784D"/>
  <w14:defaultImageDpi w14:val="300"/>
  <w15:docId w15:val="{9CF6C8D6-C086-4212-A048-C5C8C996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BD"/>
    <w:pPr>
      <w:spacing w:after="160" w:line="259" w:lineRule="auto"/>
    </w:pPr>
    <w:rPr>
      <w:rFonts w:ascii="Calibri" w:eastAsia="SimSun" w:hAnsi="Calibri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6CBD"/>
  </w:style>
  <w:style w:type="paragraph" w:styleId="ListParagraph">
    <w:name w:val="List Paragraph"/>
    <w:basedOn w:val="Normal"/>
    <w:uiPriority w:val="34"/>
    <w:qFormat/>
    <w:rsid w:val="00257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E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A7"/>
    <w:rPr>
      <w:rFonts w:ascii="Lucida Grande" w:eastAsia="SimSun" w:hAnsi="Lucida Grande" w:cs="Lucida Grande"/>
      <w:sz w:val="18"/>
      <w:szCs w:val="18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D0E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D7"/>
    <w:rPr>
      <w:rFonts w:ascii="Calibri" w:eastAsia="SimSun" w:hAnsi="Calibri" w:cs="Arial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D0E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D7"/>
    <w:rPr>
      <w:rFonts w:ascii="Calibri" w:eastAsia="SimSun" w:hAnsi="Calibri" w:cs="Arial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92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40AD"/>
    <w:rPr>
      <w:rFonts w:ascii="Calibri" w:eastAsia="SimSun" w:hAnsi="Calibri" w:cs="Arial"/>
      <w:sz w:val="22"/>
      <w:szCs w:val="22"/>
      <w:lang w:val="en-GB" w:eastAsia="zh-CN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locked/>
    <w:rsid w:val="001A6DC8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1A6DC8"/>
    <w:pPr>
      <w:widowControl w:val="0"/>
      <w:shd w:val="clear" w:color="auto" w:fill="FFFFFF"/>
      <w:spacing w:before="360" w:after="180" w:line="241" w:lineRule="exact"/>
      <w:ind w:hanging="360"/>
      <w:jc w:val="both"/>
    </w:pPr>
    <w:rPr>
      <w:rFonts w:ascii="Arial" w:eastAsiaTheme="minorEastAsia" w:hAnsi="Arial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C1D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6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4FF975-5014-4FF7-8182-439BA33A071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A0F4DCC-24B5-4CC5-A2F2-2D8D5D75618F}">
      <dgm:prSet phldrT="[Text]"/>
      <dgm:spPr>
        <a:solidFill>
          <a:srgbClr val="7030A0"/>
        </a:solidFill>
      </dgm:spPr>
      <dgm:t>
        <a:bodyPr/>
        <a:lstStyle/>
        <a:p>
          <a:r>
            <a:rPr lang="en-GB"/>
            <a:t>NFI/Cash - Basic Needs</a:t>
          </a:r>
        </a:p>
      </dgm:t>
    </dgm:pt>
    <dgm:pt modelId="{9ACF4C62-A5B4-41A0-86BA-C0942FDEFD21}" type="parTrans" cxnId="{C38246B6-98D5-4180-868F-42CFDE76592C}">
      <dgm:prSet/>
      <dgm:spPr/>
      <dgm:t>
        <a:bodyPr/>
        <a:lstStyle/>
        <a:p>
          <a:endParaRPr lang="en-GB"/>
        </a:p>
      </dgm:t>
    </dgm:pt>
    <dgm:pt modelId="{038C9111-74F2-4BDF-AFC8-D88C9849DD9E}" type="sibTrans" cxnId="{C38246B6-98D5-4180-868F-42CFDE76592C}">
      <dgm:prSet/>
      <dgm:spPr/>
      <dgm:t>
        <a:bodyPr/>
        <a:lstStyle/>
        <a:p>
          <a:endParaRPr lang="en-GB"/>
        </a:p>
      </dgm:t>
    </dgm:pt>
    <dgm:pt modelId="{DF68F794-6EFC-4612-B0DA-407E0ACB3D90}">
      <dgm:prSet phldrT="[Text]"/>
      <dgm:spPr>
        <a:solidFill>
          <a:srgbClr val="002060"/>
        </a:solidFill>
      </dgm:spPr>
      <dgm:t>
        <a:bodyPr/>
        <a:lstStyle/>
        <a:p>
          <a:r>
            <a:rPr lang="en-GB"/>
            <a:t>Reliance on Negative Coping Strategies</a:t>
          </a:r>
        </a:p>
        <a:p>
          <a:r>
            <a:rPr lang="en-GB"/>
            <a:t>(food specific)</a:t>
          </a:r>
        </a:p>
      </dgm:t>
    </dgm:pt>
    <dgm:pt modelId="{1C735460-CC04-4869-A39D-7974D43DE3AC}" type="parTrans" cxnId="{187431BF-8AB1-40FE-8A21-E41A1E090F73}">
      <dgm:prSet/>
      <dgm:spPr/>
      <dgm:t>
        <a:bodyPr/>
        <a:lstStyle/>
        <a:p>
          <a:endParaRPr lang="en-GB"/>
        </a:p>
      </dgm:t>
    </dgm:pt>
    <dgm:pt modelId="{E329B1E7-E4AD-4524-B875-73B5CCC0CF0D}" type="sibTrans" cxnId="{187431BF-8AB1-40FE-8A21-E41A1E090F73}">
      <dgm:prSet/>
      <dgm:spPr/>
      <dgm:t>
        <a:bodyPr/>
        <a:lstStyle/>
        <a:p>
          <a:endParaRPr lang="en-GB"/>
        </a:p>
      </dgm:t>
    </dgm:pt>
    <dgm:pt modelId="{F87E9038-D195-4CB0-B8FF-CB979F4C5051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l"/>
          <a:r>
            <a:rPr lang="en-GB" sz="800" b="0" dirty="0">
              <a:solidFill>
                <a:schemeClr val="bg1"/>
              </a:solidFill>
              <a:latin typeface="+mn-lt"/>
              <a:ea typeface="Open Sans"/>
              <a:cs typeface="Open Sans"/>
              <a:sym typeface="Open Sans"/>
            </a:rPr>
            <a:t>1 = HH not adopting strategies</a:t>
          </a:r>
        </a:p>
        <a:p>
          <a:pPr algn="l"/>
          <a:r>
            <a:rPr lang="en-GB" sz="800" b="0" dirty="0">
              <a:solidFill>
                <a:schemeClr val="bg1"/>
              </a:solidFill>
              <a:latin typeface="+mn-lt"/>
              <a:ea typeface="Open Sans"/>
              <a:cs typeface="Open Sans"/>
              <a:sym typeface="Open Sans"/>
            </a:rPr>
            <a:t>2 = Existence of stress strategies</a:t>
          </a:r>
        </a:p>
        <a:p>
          <a:pPr algn="l"/>
          <a:r>
            <a:rPr lang="en-GB" sz="800" b="0" dirty="0">
              <a:solidFill>
                <a:schemeClr val="bg1"/>
              </a:solidFill>
              <a:latin typeface="+mn-lt"/>
              <a:ea typeface="Open Sans"/>
              <a:cs typeface="Open Sans"/>
              <a:sym typeface="Open Sans"/>
            </a:rPr>
            <a:t>3 = Existence of crisis strategies</a:t>
          </a:r>
        </a:p>
        <a:p>
          <a:pPr algn="l"/>
          <a:r>
            <a:rPr lang="en-GB" sz="800" b="0" dirty="0">
              <a:solidFill>
                <a:schemeClr val="bg1"/>
              </a:solidFill>
              <a:latin typeface="+mn-lt"/>
              <a:ea typeface="Open Sans"/>
              <a:cs typeface="Open Sans"/>
              <a:sym typeface="Open Sans"/>
            </a:rPr>
            <a:t>4 = Existence of emergency strategies</a:t>
          </a:r>
          <a:endParaRPr lang="en-GB" sz="800" b="0">
            <a:solidFill>
              <a:schemeClr val="bg1"/>
            </a:solidFill>
            <a:latin typeface="+mn-lt"/>
          </a:endParaRPr>
        </a:p>
      </dgm:t>
    </dgm:pt>
    <dgm:pt modelId="{CCF26385-52CF-4BDC-ADA4-D9CC8E34529B}" type="parTrans" cxnId="{82A862E7-BAE2-441E-87CE-0EA8F2C2C578}">
      <dgm:prSet/>
      <dgm:spPr/>
      <dgm:t>
        <a:bodyPr/>
        <a:lstStyle/>
        <a:p>
          <a:endParaRPr lang="en-GB"/>
        </a:p>
      </dgm:t>
    </dgm:pt>
    <dgm:pt modelId="{E2D234E8-0153-4C6B-9DBA-5F0FCCE67E88}" type="sibTrans" cxnId="{82A862E7-BAE2-441E-87CE-0EA8F2C2C578}">
      <dgm:prSet/>
      <dgm:spPr/>
      <dgm:t>
        <a:bodyPr/>
        <a:lstStyle/>
        <a:p>
          <a:endParaRPr lang="en-GB"/>
        </a:p>
      </dgm:t>
    </dgm:pt>
    <dgm:pt modelId="{8F018563-B374-4BDA-962C-D204C39B0F4F}">
      <dgm:prSet phldrT="[Text]"/>
      <dgm:spPr>
        <a:solidFill>
          <a:srgbClr val="002060"/>
        </a:solidFill>
      </dgm:spPr>
      <dgm:t>
        <a:bodyPr/>
        <a:lstStyle/>
        <a:p>
          <a:r>
            <a:rPr lang="en-GB"/>
            <a:t>Dependency Ratio</a:t>
          </a:r>
        </a:p>
        <a:p>
          <a:r>
            <a:rPr lang="en-GB"/>
            <a:t>(disability adjusted)</a:t>
          </a:r>
        </a:p>
      </dgm:t>
    </dgm:pt>
    <dgm:pt modelId="{90F92005-9B7A-4B56-AB38-F1EFF4B04AA9}" type="parTrans" cxnId="{4ACCC83E-1D5A-4AEB-B93C-5D9EEF514D6B}">
      <dgm:prSet/>
      <dgm:spPr/>
      <dgm:t>
        <a:bodyPr/>
        <a:lstStyle/>
        <a:p>
          <a:endParaRPr lang="en-GB"/>
        </a:p>
      </dgm:t>
    </dgm:pt>
    <dgm:pt modelId="{B68A256A-794C-4DAD-9AA3-AB3103663957}" type="sibTrans" cxnId="{4ACCC83E-1D5A-4AEB-B93C-5D9EEF514D6B}">
      <dgm:prSet/>
      <dgm:spPr/>
      <dgm:t>
        <a:bodyPr/>
        <a:lstStyle/>
        <a:p>
          <a:endParaRPr lang="en-GB"/>
        </a:p>
      </dgm:t>
    </dgm:pt>
    <dgm:pt modelId="{C0E57569-B8DC-4A37-A411-043898872501}">
      <dgm:prSet phldrT="[Text]" custT="1"/>
      <dgm:spPr>
        <a:solidFill>
          <a:schemeClr val="bg1">
            <a:lumMod val="65000"/>
          </a:schemeClr>
        </a:solidFill>
        <a:ln>
          <a:noFill/>
        </a:ln>
      </dgm:spPr>
      <dgm:t>
        <a:bodyPr/>
        <a:lstStyle/>
        <a:p>
          <a:pPr algn="l"/>
          <a:r>
            <a:rPr lang="en-GB" sz="8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 = 1:0 (no dependents)</a:t>
          </a:r>
        </a:p>
        <a:p>
          <a:pPr algn="l"/>
          <a:r>
            <a:rPr lang="en-GB" sz="8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2 = </a:t>
          </a:r>
        </a:p>
        <a:p>
          <a:pPr algn="l"/>
          <a:r>
            <a:rPr lang="en-GB" sz="8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3 = 1:1 (one dependent)</a:t>
          </a:r>
        </a:p>
        <a:p>
          <a:pPr algn="l"/>
          <a:r>
            <a:rPr lang="en-GB" sz="8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4 = 1:2 (two dependents)</a:t>
          </a:r>
          <a:endParaRPr lang="en-GB" sz="800">
            <a:solidFill>
              <a:schemeClr val="bg1"/>
            </a:solidFill>
          </a:endParaRPr>
        </a:p>
      </dgm:t>
    </dgm:pt>
    <dgm:pt modelId="{07366B8F-5631-41EA-BCA7-62D445E101FD}" type="parTrans" cxnId="{3EFA516B-095F-4EA6-B7EB-062ADF423E20}">
      <dgm:prSet/>
      <dgm:spPr/>
      <dgm:t>
        <a:bodyPr/>
        <a:lstStyle/>
        <a:p>
          <a:endParaRPr lang="en-GB"/>
        </a:p>
      </dgm:t>
    </dgm:pt>
    <dgm:pt modelId="{D6F1E1F4-41F6-438B-8F98-1B6C78E60B82}" type="sibTrans" cxnId="{3EFA516B-095F-4EA6-B7EB-062ADF423E20}">
      <dgm:prSet/>
      <dgm:spPr/>
      <dgm:t>
        <a:bodyPr/>
        <a:lstStyle/>
        <a:p>
          <a:endParaRPr lang="en-GB"/>
        </a:p>
      </dgm:t>
    </dgm:pt>
    <dgm:pt modelId="{40692572-474D-419C-AA64-3C775D584957}">
      <dgm:prSet/>
      <dgm:spPr>
        <a:solidFill>
          <a:srgbClr val="002060"/>
        </a:solidFill>
      </dgm:spPr>
      <dgm:t>
        <a:bodyPr/>
        <a:lstStyle/>
        <a:p>
          <a:r>
            <a:rPr lang="en-GB"/>
            <a:t>Economic</a:t>
          </a:r>
        </a:p>
      </dgm:t>
    </dgm:pt>
    <dgm:pt modelId="{849F9B57-6986-4BE3-AFFA-20E9D184592B}" type="parTrans" cxnId="{D2FF929E-710D-492F-8075-79BC1E455F45}">
      <dgm:prSet/>
      <dgm:spPr/>
      <dgm:t>
        <a:bodyPr/>
        <a:lstStyle/>
        <a:p>
          <a:endParaRPr lang="en-GB"/>
        </a:p>
      </dgm:t>
    </dgm:pt>
    <dgm:pt modelId="{D7947730-10B2-4648-9C48-C2496F676009}" type="sibTrans" cxnId="{D2FF929E-710D-492F-8075-79BC1E455F45}">
      <dgm:prSet/>
      <dgm:spPr/>
      <dgm:t>
        <a:bodyPr/>
        <a:lstStyle/>
        <a:p>
          <a:endParaRPr lang="en-GB"/>
        </a:p>
      </dgm:t>
    </dgm:pt>
    <dgm:pt modelId="{4467D040-0519-430A-AE8A-2A91E29F0589}">
      <dgm:prSet/>
      <dgm:spPr/>
      <dgm:t>
        <a:bodyPr/>
        <a:lstStyle/>
        <a:p>
          <a:r>
            <a:rPr lang="en-GB"/>
            <a:t>Debt per capita</a:t>
          </a:r>
        </a:p>
      </dgm:t>
    </dgm:pt>
    <dgm:pt modelId="{7089D8CD-BACD-4371-89E0-BB9CFB4EACD2}" type="parTrans" cxnId="{3DA280CB-C12C-4519-B1DA-DCE4B93ECC25}">
      <dgm:prSet/>
      <dgm:spPr/>
      <dgm:t>
        <a:bodyPr/>
        <a:lstStyle/>
        <a:p>
          <a:endParaRPr lang="en-GB"/>
        </a:p>
      </dgm:t>
    </dgm:pt>
    <dgm:pt modelId="{21A266D0-CC08-437C-94EB-3FFDE6EDE3D1}" type="sibTrans" cxnId="{3DA280CB-C12C-4519-B1DA-DCE4B93ECC25}">
      <dgm:prSet/>
      <dgm:spPr/>
      <dgm:t>
        <a:bodyPr/>
        <a:lstStyle/>
        <a:p>
          <a:endParaRPr lang="en-GB"/>
        </a:p>
      </dgm:t>
    </dgm:pt>
    <dgm:pt modelId="{FF9ACB43-F77E-4833-AB30-18C13308485D}">
      <dgm:prSet/>
      <dgm:spPr/>
      <dgm:t>
        <a:bodyPr/>
        <a:lstStyle/>
        <a:p>
          <a:r>
            <a:rPr lang="en-GB"/>
            <a:t>Expenditure per capita</a:t>
          </a:r>
        </a:p>
      </dgm:t>
    </dgm:pt>
    <dgm:pt modelId="{FA8EC9AC-D471-4E45-A535-CCD7FFBFC279}" type="parTrans" cxnId="{F5F91D6D-9FE8-42F0-8B2F-750D94E320E0}">
      <dgm:prSet/>
      <dgm:spPr/>
      <dgm:t>
        <a:bodyPr/>
        <a:lstStyle/>
        <a:p>
          <a:endParaRPr lang="en-GB"/>
        </a:p>
      </dgm:t>
    </dgm:pt>
    <dgm:pt modelId="{1B3C3E80-D2C1-400A-9EFD-23F465F1A628}" type="sibTrans" cxnId="{F5F91D6D-9FE8-42F0-8B2F-750D94E320E0}">
      <dgm:prSet/>
      <dgm:spPr/>
      <dgm:t>
        <a:bodyPr/>
        <a:lstStyle/>
        <a:p>
          <a:endParaRPr lang="en-GB"/>
        </a:p>
      </dgm:t>
    </dgm:pt>
    <dgm:pt modelId="{AFD8085B-096B-48D3-9610-EC3DC54DF3E6}">
      <dgm:prSet custT="1"/>
      <dgm:spPr>
        <a:solidFill>
          <a:schemeClr val="bg1">
            <a:lumMod val="65000"/>
          </a:schemeClr>
        </a:solidFill>
        <a:ln>
          <a:noFill/>
        </a:ln>
      </dgm:spPr>
      <dgm:t>
        <a:bodyPr/>
        <a:lstStyle/>
        <a:p>
          <a:pPr algn="l"/>
          <a:r>
            <a:rPr lang="en-GB" sz="800"/>
            <a:t>1 = No debt</a:t>
          </a:r>
        </a:p>
        <a:p>
          <a:pPr algn="l"/>
          <a:r>
            <a:rPr lang="en-GB" sz="800"/>
            <a:t>2 = 0 &lt; debt &lt; 40</a:t>
          </a:r>
        </a:p>
        <a:p>
          <a:pPr algn="l"/>
          <a:r>
            <a:rPr lang="en-GB" sz="800"/>
            <a:t>3 = 40 &lt;= debt &lt; 100</a:t>
          </a:r>
        </a:p>
        <a:p>
          <a:pPr algn="l"/>
          <a:r>
            <a:rPr lang="en-GB" sz="800"/>
            <a:t>4 = debt &gt;= 100</a:t>
          </a:r>
        </a:p>
      </dgm:t>
    </dgm:pt>
    <dgm:pt modelId="{A03F1244-2C44-455E-BD14-28E6E3FC13FE}" type="parTrans" cxnId="{AAA457A9-136C-4D59-A7D2-8884716F0852}">
      <dgm:prSet/>
      <dgm:spPr/>
      <dgm:t>
        <a:bodyPr/>
        <a:lstStyle/>
        <a:p>
          <a:endParaRPr lang="en-GB"/>
        </a:p>
      </dgm:t>
    </dgm:pt>
    <dgm:pt modelId="{D7442AD5-4BD3-4A14-B66B-5874BAD56321}" type="sibTrans" cxnId="{AAA457A9-136C-4D59-A7D2-8884716F0852}">
      <dgm:prSet/>
      <dgm:spPr/>
      <dgm:t>
        <a:bodyPr/>
        <a:lstStyle/>
        <a:p>
          <a:endParaRPr lang="en-GB"/>
        </a:p>
      </dgm:t>
    </dgm:pt>
    <dgm:pt modelId="{E0D9B9F3-1E88-43C2-8CCC-BEFECEC6CCA1}">
      <dgm:prSet custT="1"/>
      <dgm:spPr>
        <a:solidFill>
          <a:schemeClr val="bg1">
            <a:lumMod val="65000"/>
          </a:schemeClr>
        </a:solidFill>
        <a:ln>
          <a:noFill/>
        </a:ln>
      </dgm:spPr>
      <dgm:t>
        <a:bodyPr/>
        <a:lstStyle/>
        <a:p>
          <a:pPr algn="l"/>
          <a:r>
            <a:rPr lang="en-GB" sz="800"/>
            <a:t>1 = expenditure &gt;= 100</a:t>
          </a:r>
        </a:p>
        <a:p>
          <a:pPr algn="l"/>
          <a:r>
            <a:rPr lang="en-GB" sz="800"/>
            <a:t>2 = 100 &gt; exp &gt;= 68</a:t>
          </a:r>
        </a:p>
        <a:p>
          <a:pPr algn="l"/>
          <a:r>
            <a:rPr lang="en-GB" sz="800"/>
            <a:t>3 = 28 &lt;= exp &lt; 68</a:t>
          </a:r>
        </a:p>
        <a:p>
          <a:pPr algn="l"/>
          <a:r>
            <a:rPr lang="en-GB" sz="800"/>
            <a:t>4 = expenditure &lt; 28</a:t>
          </a:r>
        </a:p>
      </dgm:t>
    </dgm:pt>
    <dgm:pt modelId="{14DADD87-95FB-42DE-A902-A73EBC35038D}" type="parTrans" cxnId="{222F031B-25B8-4D2E-B62C-66C953E1CE5C}">
      <dgm:prSet/>
      <dgm:spPr/>
      <dgm:t>
        <a:bodyPr/>
        <a:lstStyle/>
        <a:p>
          <a:endParaRPr lang="en-GB"/>
        </a:p>
      </dgm:t>
    </dgm:pt>
    <dgm:pt modelId="{A57548C5-8908-4749-AF76-94CE91ECF205}" type="sibTrans" cxnId="{222F031B-25B8-4D2E-B62C-66C953E1CE5C}">
      <dgm:prSet/>
      <dgm:spPr/>
      <dgm:t>
        <a:bodyPr/>
        <a:lstStyle/>
        <a:p>
          <a:endParaRPr lang="en-GB"/>
        </a:p>
      </dgm:t>
    </dgm:pt>
    <dgm:pt modelId="{6C818A22-D88D-44D5-9AA9-44D46BC24758}" type="pres">
      <dgm:prSet presAssocID="{E54FF975-5014-4FF7-8182-439BA33A071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1138EA4-5CC0-47D8-9BD0-3CD3DC7B6A49}" type="pres">
      <dgm:prSet presAssocID="{DA0F4DCC-24B5-4CC5-A2F2-2D8D5D75618F}" presName="root1" presStyleCnt="0"/>
      <dgm:spPr/>
    </dgm:pt>
    <dgm:pt modelId="{3E4AF9EA-147E-4D72-A8AF-97D873F39368}" type="pres">
      <dgm:prSet presAssocID="{DA0F4DCC-24B5-4CC5-A2F2-2D8D5D75618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FCD9C31-DD84-4053-882E-EC0F47016BDD}" type="pres">
      <dgm:prSet presAssocID="{DA0F4DCC-24B5-4CC5-A2F2-2D8D5D75618F}" presName="level2hierChild" presStyleCnt="0"/>
      <dgm:spPr/>
    </dgm:pt>
    <dgm:pt modelId="{C9AFEA22-1223-44C2-9B73-2E8F66C8209E}" type="pres">
      <dgm:prSet presAssocID="{1C735460-CC04-4869-A39D-7974D43DE3AC}" presName="conn2-1" presStyleLbl="parChTrans1D2" presStyleIdx="0" presStyleCnt="3"/>
      <dgm:spPr/>
      <dgm:t>
        <a:bodyPr/>
        <a:lstStyle/>
        <a:p>
          <a:endParaRPr lang="en-GB"/>
        </a:p>
      </dgm:t>
    </dgm:pt>
    <dgm:pt modelId="{BE12E676-0CEC-47EC-BBC5-BF60C95B1D82}" type="pres">
      <dgm:prSet presAssocID="{1C735460-CC04-4869-A39D-7974D43DE3AC}" presName="connTx" presStyleLbl="parChTrans1D2" presStyleIdx="0" presStyleCnt="3"/>
      <dgm:spPr/>
      <dgm:t>
        <a:bodyPr/>
        <a:lstStyle/>
        <a:p>
          <a:endParaRPr lang="en-GB"/>
        </a:p>
      </dgm:t>
    </dgm:pt>
    <dgm:pt modelId="{8DA58E17-A0ED-4A3A-A957-51C1C7CF0497}" type="pres">
      <dgm:prSet presAssocID="{DF68F794-6EFC-4612-B0DA-407E0ACB3D90}" presName="root2" presStyleCnt="0"/>
      <dgm:spPr/>
    </dgm:pt>
    <dgm:pt modelId="{076F8EE6-C884-4EC4-8560-7A941844D35C}" type="pres">
      <dgm:prSet presAssocID="{DF68F794-6EFC-4612-B0DA-407E0ACB3D90}" presName="LevelTwoTextNode" presStyleLbl="node2" presStyleIdx="0" presStyleCnt="3" custScaleY="12096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F268B7-39DD-4A86-9F93-08DE450B6740}" type="pres">
      <dgm:prSet presAssocID="{DF68F794-6EFC-4612-B0DA-407E0ACB3D90}" presName="level3hierChild" presStyleCnt="0"/>
      <dgm:spPr/>
    </dgm:pt>
    <dgm:pt modelId="{CD1B2938-E885-40D5-9A11-73459DBA28E1}" type="pres">
      <dgm:prSet presAssocID="{CCF26385-52CF-4BDC-ADA4-D9CC8E34529B}" presName="conn2-1" presStyleLbl="parChTrans1D3" presStyleIdx="0" presStyleCnt="4"/>
      <dgm:spPr/>
      <dgm:t>
        <a:bodyPr/>
        <a:lstStyle/>
        <a:p>
          <a:endParaRPr lang="en-GB"/>
        </a:p>
      </dgm:t>
    </dgm:pt>
    <dgm:pt modelId="{59B3252B-0C23-4B81-9052-652C1E3F2CAA}" type="pres">
      <dgm:prSet presAssocID="{CCF26385-52CF-4BDC-ADA4-D9CC8E34529B}" presName="connTx" presStyleLbl="parChTrans1D3" presStyleIdx="0" presStyleCnt="4"/>
      <dgm:spPr/>
      <dgm:t>
        <a:bodyPr/>
        <a:lstStyle/>
        <a:p>
          <a:endParaRPr lang="en-GB"/>
        </a:p>
      </dgm:t>
    </dgm:pt>
    <dgm:pt modelId="{F05ACA1D-750A-46F2-84A0-C26716D4BFD4}" type="pres">
      <dgm:prSet presAssocID="{F87E9038-D195-4CB0-B8FF-CB979F4C5051}" presName="root2" presStyleCnt="0"/>
      <dgm:spPr/>
    </dgm:pt>
    <dgm:pt modelId="{C9836E4A-64F2-4CE7-9F8C-AE7BAC331DE0}" type="pres">
      <dgm:prSet presAssocID="{F87E9038-D195-4CB0-B8FF-CB979F4C5051}" presName="LevelTwoTextNode" presStyleLbl="node3" presStyleIdx="0" presStyleCnt="4" custScaleX="169139" custScaleY="14326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E85469C-ABBF-464A-B059-E68CE62B9C0F}" type="pres">
      <dgm:prSet presAssocID="{F87E9038-D195-4CB0-B8FF-CB979F4C5051}" presName="level3hierChild" presStyleCnt="0"/>
      <dgm:spPr/>
    </dgm:pt>
    <dgm:pt modelId="{F4BA4870-F925-4E86-9999-843E5AE07592}" type="pres">
      <dgm:prSet presAssocID="{90F92005-9B7A-4B56-AB38-F1EFF4B04AA9}" presName="conn2-1" presStyleLbl="parChTrans1D2" presStyleIdx="1" presStyleCnt="3"/>
      <dgm:spPr/>
      <dgm:t>
        <a:bodyPr/>
        <a:lstStyle/>
        <a:p>
          <a:endParaRPr lang="en-GB"/>
        </a:p>
      </dgm:t>
    </dgm:pt>
    <dgm:pt modelId="{AA6B6373-F4DC-450E-9C4B-E0C8751EE16A}" type="pres">
      <dgm:prSet presAssocID="{90F92005-9B7A-4B56-AB38-F1EFF4B04AA9}" presName="connTx" presStyleLbl="parChTrans1D2" presStyleIdx="1" presStyleCnt="3"/>
      <dgm:spPr/>
      <dgm:t>
        <a:bodyPr/>
        <a:lstStyle/>
        <a:p>
          <a:endParaRPr lang="en-GB"/>
        </a:p>
      </dgm:t>
    </dgm:pt>
    <dgm:pt modelId="{432C1B21-B36E-4CA0-BDB6-1029E22EA477}" type="pres">
      <dgm:prSet presAssocID="{8F018563-B374-4BDA-962C-D204C39B0F4F}" presName="root2" presStyleCnt="0"/>
      <dgm:spPr/>
    </dgm:pt>
    <dgm:pt modelId="{D576C0FC-9CE6-4903-AC43-B91CBE195C1C}" type="pres">
      <dgm:prSet presAssocID="{8F018563-B374-4BDA-962C-D204C39B0F4F}" presName="LevelTwoTextNode" presStyleLbl="node2" presStyleIdx="1" presStyleCnt="3" custScaleY="12307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2953DD-1C82-4DFA-AAB5-90A1F680C6A9}" type="pres">
      <dgm:prSet presAssocID="{8F018563-B374-4BDA-962C-D204C39B0F4F}" presName="level3hierChild" presStyleCnt="0"/>
      <dgm:spPr/>
    </dgm:pt>
    <dgm:pt modelId="{4456E6FA-5A85-4AC8-B066-84930B8D93C7}" type="pres">
      <dgm:prSet presAssocID="{07366B8F-5631-41EA-BCA7-62D445E101FD}" presName="conn2-1" presStyleLbl="parChTrans1D3" presStyleIdx="1" presStyleCnt="4"/>
      <dgm:spPr/>
      <dgm:t>
        <a:bodyPr/>
        <a:lstStyle/>
        <a:p>
          <a:endParaRPr lang="en-GB"/>
        </a:p>
      </dgm:t>
    </dgm:pt>
    <dgm:pt modelId="{E447A11A-3E02-4A20-88FC-7F230C57F315}" type="pres">
      <dgm:prSet presAssocID="{07366B8F-5631-41EA-BCA7-62D445E101FD}" presName="connTx" presStyleLbl="parChTrans1D3" presStyleIdx="1" presStyleCnt="4"/>
      <dgm:spPr/>
      <dgm:t>
        <a:bodyPr/>
        <a:lstStyle/>
        <a:p>
          <a:endParaRPr lang="en-GB"/>
        </a:p>
      </dgm:t>
    </dgm:pt>
    <dgm:pt modelId="{E38FBBBC-7726-4C46-A2C2-9641DBA3FAB4}" type="pres">
      <dgm:prSet presAssocID="{C0E57569-B8DC-4A37-A411-043898872501}" presName="root2" presStyleCnt="0"/>
      <dgm:spPr/>
    </dgm:pt>
    <dgm:pt modelId="{73BBD0AB-B027-40E5-93D2-3BED13B4F825}" type="pres">
      <dgm:prSet presAssocID="{C0E57569-B8DC-4A37-A411-043898872501}" presName="LevelTwoTextNode" presStyleLbl="node3" presStyleIdx="1" presStyleCnt="4" custScaleX="167601" custScaleY="13801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62059DF-AA44-4776-9CB2-10ED2043E7DB}" type="pres">
      <dgm:prSet presAssocID="{C0E57569-B8DC-4A37-A411-043898872501}" presName="level3hierChild" presStyleCnt="0"/>
      <dgm:spPr/>
    </dgm:pt>
    <dgm:pt modelId="{001F9297-A53C-4C06-804E-A9D2210FC4B8}" type="pres">
      <dgm:prSet presAssocID="{849F9B57-6986-4BE3-AFFA-20E9D184592B}" presName="conn2-1" presStyleLbl="parChTrans1D2" presStyleIdx="2" presStyleCnt="3"/>
      <dgm:spPr/>
      <dgm:t>
        <a:bodyPr/>
        <a:lstStyle/>
        <a:p>
          <a:endParaRPr lang="en-GB"/>
        </a:p>
      </dgm:t>
    </dgm:pt>
    <dgm:pt modelId="{75A9D7EA-7136-4A44-AEF8-B2F5942321B3}" type="pres">
      <dgm:prSet presAssocID="{849F9B57-6986-4BE3-AFFA-20E9D184592B}" presName="connTx" presStyleLbl="parChTrans1D2" presStyleIdx="2" presStyleCnt="3"/>
      <dgm:spPr/>
      <dgm:t>
        <a:bodyPr/>
        <a:lstStyle/>
        <a:p>
          <a:endParaRPr lang="en-GB"/>
        </a:p>
      </dgm:t>
    </dgm:pt>
    <dgm:pt modelId="{E704E3E5-2A49-470F-A295-260F2B7757FD}" type="pres">
      <dgm:prSet presAssocID="{40692572-474D-419C-AA64-3C775D584957}" presName="root2" presStyleCnt="0"/>
      <dgm:spPr/>
    </dgm:pt>
    <dgm:pt modelId="{5513026C-A57A-41CA-A08E-5D3724FCE7E1}" type="pres">
      <dgm:prSet presAssocID="{40692572-474D-419C-AA64-3C775D584957}" presName="LevelTwoTextNode" presStyleLbl="node2" presStyleIdx="2" presStyleCnt="3" custScaleY="12800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B70D74E-9CC2-4741-AE53-68ABB21BCA59}" type="pres">
      <dgm:prSet presAssocID="{40692572-474D-419C-AA64-3C775D584957}" presName="level3hierChild" presStyleCnt="0"/>
      <dgm:spPr/>
    </dgm:pt>
    <dgm:pt modelId="{E1320A91-BCBE-4A1E-880D-9D7A706A7E88}" type="pres">
      <dgm:prSet presAssocID="{7089D8CD-BACD-4371-89E0-BB9CFB4EACD2}" presName="conn2-1" presStyleLbl="parChTrans1D3" presStyleIdx="2" presStyleCnt="4"/>
      <dgm:spPr/>
      <dgm:t>
        <a:bodyPr/>
        <a:lstStyle/>
        <a:p>
          <a:endParaRPr lang="en-GB"/>
        </a:p>
      </dgm:t>
    </dgm:pt>
    <dgm:pt modelId="{E8BC9F96-44E6-4A4A-AD9C-9EC94861AAC4}" type="pres">
      <dgm:prSet presAssocID="{7089D8CD-BACD-4371-89E0-BB9CFB4EACD2}" presName="connTx" presStyleLbl="parChTrans1D3" presStyleIdx="2" presStyleCnt="4"/>
      <dgm:spPr/>
      <dgm:t>
        <a:bodyPr/>
        <a:lstStyle/>
        <a:p>
          <a:endParaRPr lang="en-GB"/>
        </a:p>
      </dgm:t>
    </dgm:pt>
    <dgm:pt modelId="{6DFFF281-1E55-46A1-9C8E-E189CFAA52BB}" type="pres">
      <dgm:prSet presAssocID="{4467D040-0519-430A-AE8A-2A91E29F0589}" presName="root2" presStyleCnt="0"/>
      <dgm:spPr/>
    </dgm:pt>
    <dgm:pt modelId="{086F077E-D56C-4863-AB27-C370910D6422}" type="pres">
      <dgm:prSet presAssocID="{4467D040-0519-430A-AE8A-2A91E29F0589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551E8FD-0BE4-4867-B025-F8CF6AFD8A9C}" type="pres">
      <dgm:prSet presAssocID="{4467D040-0519-430A-AE8A-2A91E29F0589}" presName="level3hierChild" presStyleCnt="0"/>
      <dgm:spPr/>
    </dgm:pt>
    <dgm:pt modelId="{07653F83-E1A2-4287-AA24-545DA4DE0311}" type="pres">
      <dgm:prSet presAssocID="{A03F1244-2C44-455E-BD14-28E6E3FC13FE}" presName="conn2-1" presStyleLbl="parChTrans1D4" presStyleIdx="0" presStyleCnt="2"/>
      <dgm:spPr/>
      <dgm:t>
        <a:bodyPr/>
        <a:lstStyle/>
        <a:p>
          <a:endParaRPr lang="en-GB"/>
        </a:p>
      </dgm:t>
    </dgm:pt>
    <dgm:pt modelId="{44F6662E-B60B-45CB-9958-A00E4EC167DB}" type="pres">
      <dgm:prSet presAssocID="{A03F1244-2C44-455E-BD14-28E6E3FC13FE}" presName="connTx" presStyleLbl="parChTrans1D4" presStyleIdx="0" presStyleCnt="2"/>
      <dgm:spPr/>
      <dgm:t>
        <a:bodyPr/>
        <a:lstStyle/>
        <a:p>
          <a:endParaRPr lang="en-GB"/>
        </a:p>
      </dgm:t>
    </dgm:pt>
    <dgm:pt modelId="{249E9FEE-D62E-48B7-9841-D0E347856B1E}" type="pres">
      <dgm:prSet presAssocID="{AFD8085B-096B-48D3-9610-EC3DC54DF3E6}" presName="root2" presStyleCnt="0"/>
      <dgm:spPr/>
    </dgm:pt>
    <dgm:pt modelId="{AB16C37D-5942-4C91-AAC1-206F16190A58}" type="pres">
      <dgm:prSet presAssocID="{AFD8085B-096B-48D3-9610-EC3DC54DF3E6}" presName="LevelTwoTextNode" presStyleLbl="node4" presStyleIdx="0" presStyleCnt="2" custScaleX="102768" custScaleY="1361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55482F0-4CC3-4FCB-A04D-4D9DB69802F2}" type="pres">
      <dgm:prSet presAssocID="{AFD8085B-096B-48D3-9610-EC3DC54DF3E6}" presName="level3hierChild" presStyleCnt="0"/>
      <dgm:spPr/>
    </dgm:pt>
    <dgm:pt modelId="{A4D52BF0-2EC3-47C0-B2F8-E039F1344D91}" type="pres">
      <dgm:prSet presAssocID="{FA8EC9AC-D471-4E45-A535-CCD7FFBFC279}" presName="conn2-1" presStyleLbl="parChTrans1D3" presStyleIdx="3" presStyleCnt="4"/>
      <dgm:spPr/>
      <dgm:t>
        <a:bodyPr/>
        <a:lstStyle/>
        <a:p>
          <a:endParaRPr lang="en-GB"/>
        </a:p>
      </dgm:t>
    </dgm:pt>
    <dgm:pt modelId="{EDABAAE1-3C16-4D18-8A95-E0EC582195EB}" type="pres">
      <dgm:prSet presAssocID="{FA8EC9AC-D471-4E45-A535-CCD7FFBFC279}" presName="connTx" presStyleLbl="parChTrans1D3" presStyleIdx="3" presStyleCnt="4"/>
      <dgm:spPr/>
      <dgm:t>
        <a:bodyPr/>
        <a:lstStyle/>
        <a:p>
          <a:endParaRPr lang="en-GB"/>
        </a:p>
      </dgm:t>
    </dgm:pt>
    <dgm:pt modelId="{D9D2E0C2-AD44-43B0-A9B6-C7D76AAE0E97}" type="pres">
      <dgm:prSet presAssocID="{FF9ACB43-F77E-4833-AB30-18C13308485D}" presName="root2" presStyleCnt="0"/>
      <dgm:spPr/>
    </dgm:pt>
    <dgm:pt modelId="{C2EE4299-D62F-4267-BE1C-A16FBCF37167}" type="pres">
      <dgm:prSet presAssocID="{FF9ACB43-F77E-4833-AB30-18C13308485D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2AE9F8C-BA52-4F68-867E-D03A2CE4D3C3}" type="pres">
      <dgm:prSet presAssocID="{FF9ACB43-F77E-4833-AB30-18C13308485D}" presName="level3hierChild" presStyleCnt="0"/>
      <dgm:spPr/>
    </dgm:pt>
    <dgm:pt modelId="{B3253686-E447-40AC-9162-B227B064F501}" type="pres">
      <dgm:prSet presAssocID="{14DADD87-95FB-42DE-A902-A73EBC35038D}" presName="conn2-1" presStyleLbl="parChTrans1D4" presStyleIdx="1" presStyleCnt="2"/>
      <dgm:spPr/>
      <dgm:t>
        <a:bodyPr/>
        <a:lstStyle/>
        <a:p>
          <a:endParaRPr lang="en-GB"/>
        </a:p>
      </dgm:t>
    </dgm:pt>
    <dgm:pt modelId="{4529785E-B88A-4D14-95B5-F3E085461F70}" type="pres">
      <dgm:prSet presAssocID="{14DADD87-95FB-42DE-A902-A73EBC35038D}" presName="connTx" presStyleLbl="parChTrans1D4" presStyleIdx="1" presStyleCnt="2"/>
      <dgm:spPr/>
      <dgm:t>
        <a:bodyPr/>
        <a:lstStyle/>
        <a:p>
          <a:endParaRPr lang="en-GB"/>
        </a:p>
      </dgm:t>
    </dgm:pt>
    <dgm:pt modelId="{CE804E58-4583-40D9-852D-2F4F84BD62BE}" type="pres">
      <dgm:prSet presAssocID="{E0D9B9F3-1E88-43C2-8CCC-BEFECEC6CCA1}" presName="root2" presStyleCnt="0"/>
      <dgm:spPr/>
    </dgm:pt>
    <dgm:pt modelId="{87759EDD-4F00-43F8-A77A-2DB7CF9FF57B}" type="pres">
      <dgm:prSet presAssocID="{E0D9B9F3-1E88-43C2-8CCC-BEFECEC6CCA1}" presName="LevelTwoTextNode" presStyleLbl="node4" presStyleIdx="1" presStyleCnt="2" custScaleX="100637" custScaleY="14140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CA83677-1EB9-4C61-918C-7F3A2B113FA1}" type="pres">
      <dgm:prSet presAssocID="{E0D9B9F3-1E88-43C2-8CCC-BEFECEC6CCA1}" presName="level3hierChild" presStyleCnt="0"/>
      <dgm:spPr/>
    </dgm:pt>
  </dgm:ptLst>
  <dgm:cxnLst>
    <dgm:cxn modelId="{5EDBA657-42C5-49E0-B18C-2B3A4A5A6E9F}" type="presOf" srcId="{FA8EC9AC-D471-4E45-A535-CCD7FFBFC279}" destId="{A4D52BF0-2EC3-47C0-B2F8-E039F1344D91}" srcOrd="0" destOrd="0" presId="urn:microsoft.com/office/officeart/2005/8/layout/hierarchy2"/>
    <dgm:cxn modelId="{D2FF929E-710D-492F-8075-79BC1E455F45}" srcId="{DA0F4DCC-24B5-4CC5-A2F2-2D8D5D75618F}" destId="{40692572-474D-419C-AA64-3C775D584957}" srcOrd="2" destOrd="0" parTransId="{849F9B57-6986-4BE3-AFFA-20E9D184592B}" sibTransId="{D7947730-10B2-4648-9C48-C2496F676009}"/>
    <dgm:cxn modelId="{F5F91D6D-9FE8-42F0-8B2F-750D94E320E0}" srcId="{40692572-474D-419C-AA64-3C775D584957}" destId="{FF9ACB43-F77E-4833-AB30-18C13308485D}" srcOrd="1" destOrd="0" parTransId="{FA8EC9AC-D471-4E45-A535-CCD7FFBFC279}" sibTransId="{1B3C3E80-D2C1-400A-9EFD-23F465F1A628}"/>
    <dgm:cxn modelId="{A93CE5AF-6400-4A2D-A65D-ABBD0580A35F}" type="presOf" srcId="{7089D8CD-BACD-4371-89E0-BB9CFB4EACD2}" destId="{E8BC9F96-44E6-4A4A-AD9C-9EC94861AAC4}" srcOrd="1" destOrd="0" presId="urn:microsoft.com/office/officeart/2005/8/layout/hierarchy2"/>
    <dgm:cxn modelId="{619BD37D-C124-4AD0-96DD-B121CE67DD5E}" type="presOf" srcId="{1C735460-CC04-4869-A39D-7974D43DE3AC}" destId="{BE12E676-0CEC-47EC-BBC5-BF60C95B1D82}" srcOrd="1" destOrd="0" presId="urn:microsoft.com/office/officeart/2005/8/layout/hierarchy2"/>
    <dgm:cxn modelId="{65EB8DE4-762B-4870-A3F9-9DCB34B80F94}" type="presOf" srcId="{90F92005-9B7A-4B56-AB38-F1EFF4B04AA9}" destId="{AA6B6373-F4DC-450E-9C4B-E0C8751EE16A}" srcOrd="1" destOrd="0" presId="urn:microsoft.com/office/officeart/2005/8/layout/hierarchy2"/>
    <dgm:cxn modelId="{E3512494-F902-4959-93B4-CBE7CF79F131}" type="presOf" srcId="{E54FF975-5014-4FF7-8182-439BA33A071C}" destId="{6C818A22-D88D-44D5-9AA9-44D46BC24758}" srcOrd="0" destOrd="0" presId="urn:microsoft.com/office/officeart/2005/8/layout/hierarchy2"/>
    <dgm:cxn modelId="{E3DA1476-A369-4D6F-986B-88DC70A27C0F}" type="presOf" srcId="{8F018563-B374-4BDA-962C-D204C39B0F4F}" destId="{D576C0FC-9CE6-4903-AC43-B91CBE195C1C}" srcOrd="0" destOrd="0" presId="urn:microsoft.com/office/officeart/2005/8/layout/hierarchy2"/>
    <dgm:cxn modelId="{222F031B-25B8-4D2E-B62C-66C953E1CE5C}" srcId="{FF9ACB43-F77E-4833-AB30-18C13308485D}" destId="{E0D9B9F3-1E88-43C2-8CCC-BEFECEC6CCA1}" srcOrd="0" destOrd="0" parTransId="{14DADD87-95FB-42DE-A902-A73EBC35038D}" sibTransId="{A57548C5-8908-4749-AF76-94CE91ECF205}"/>
    <dgm:cxn modelId="{187431BF-8AB1-40FE-8A21-E41A1E090F73}" srcId="{DA0F4DCC-24B5-4CC5-A2F2-2D8D5D75618F}" destId="{DF68F794-6EFC-4612-B0DA-407E0ACB3D90}" srcOrd="0" destOrd="0" parTransId="{1C735460-CC04-4869-A39D-7974D43DE3AC}" sibTransId="{E329B1E7-E4AD-4524-B875-73B5CCC0CF0D}"/>
    <dgm:cxn modelId="{AC6F7E10-14F3-4485-95BF-8EBD59ED2CBB}" type="presOf" srcId="{14DADD87-95FB-42DE-A902-A73EBC35038D}" destId="{4529785E-B88A-4D14-95B5-F3E085461F70}" srcOrd="1" destOrd="0" presId="urn:microsoft.com/office/officeart/2005/8/layout/hierarchy2"/>
    <dgm:cxn modelId="{8819D1EA-F972-402B-95F8-D1022A072670}" type="presOf" srcId="{DA0F4DCC-24B5-4CC5-A2F2-2D8D5D75618F}" destId="{3E4AF9EA-147E-4D72-A8AF-97D873F39368}" srcOrd="0" destOrd="0" presId="urn:microsoft.com/office/officeart/2005/8/layout/hierarchy2"/>
    <dgm:cxn modelId="{AAA457A9-136C-4D59-A7D2-8884716F0852}" srcId="{4467D040-0519-430A-AE8A-2A91E29F0589}" destId="{AFD8085B-096B-48D3-9610-EC3DC54DF3E6}" srcOrd="0" destOrd="0" parTransId="{A03F1244-2C44-455E-BD14-28E6E3FC13FE}" sibTransId="{D7442AD5-4BD3-4A14-B66B-5874BAD56321}"/>
    <dgm:cxn modelId="{F04313B3-3C02-4C2A-A0ED-BCC7147F7492}" type="presOf" srcId="{07366B8F-5631-41EA-BCA7-62D445E101FD}" destId="{E447A11A-3E02-4A20-88FC-7F230C57F315}" srcOrd="1" destOrd="0" presId="urn:microsoft.com/office/officeart/2005/8/layout/hierarchy2"/>
    <dgm:cxn modelId="{08F52539-3C2F-48D3-B6AE-E6CD949D861F}" type="presOf" srcId="{4467D040-0519-430A-AE8A-2A91E29F0589}" destId="{086F077E-D56C-4863-AB27-C370910D6422}" srcOrd="0" destOrd="0" presId="urn:microsoft.com/office/officeart/2005/8/layout/hierarchy2"/>
    <dgm:cxn modelId="{DA1762E3-65FA-4818-84FF-B5F1CC8ADA7F}" type="presOf" srcId="{F87E9038-D195-4CB0-B8FF-CB979F4C5051}" destId="{C9836E4A-64F2-4CE7-9F8C-AE7BAC331DE0}" srcOrd="0" destOrd="0" presId="urn:microsoft.com/office/officeart/2005/8/layout/hierarchy2"/>
    <dgm:cxn modelId="{80C3AD79-0083-45F6-BEE8-709CCCC26939}" type="presOf" srcId="{CCF26385-52CF-4BDC-ADA4-D9CC8E34529B}" destId="{CD1B2938-E885-40D5-9A11-73459DBA28E1}" srcOrd="0" destOrd="0" presId="urn:microsoft.com/office/officeart/2005/8/layout/hierarchy2"/>
    <dgm:cxn modelId="{C4C2BD93-E8C7-4CAC-A597-9E5CA3157266}" type="presOf" srcId="{14DADD87-95FB-42DE-A902-A73EBC35038D}" destId="{B3253686-E447-40AC-9162-B227B064F501}" srcOrd="0" destOrd="0" presId="urn:microsoft.com/office/officeart/2005/8/layout/hierarchy2"/>
    <dgm:cxn modelId="{7C45A4A7-DCDC-4A82-A79C-F447121CEFCF}" type="presOf" srcId="{1C735460-CC04-4869-A39D-7974D43DE3AC}" destId="{C9AFEA22-1223-44C2-9B73-2E8F66C8209E}" srcOrd="0" destOrd="0" presId="urn:microsoft.com/office/officeart/2005/8/layout/hierarchy2"/>
    <dgm:cxn modelId="{692D1F86-8696-4D6C-8ECF-4558509C4D9B}" type="presOf" srcId="{849F9B57-6986-4BE3-AFFA-20E9D184592B}" destId="{75A9D7EA-7136-4A44-AEF8-B2F5942321B3}" srcOrd="1" destOrd="0" presId="urn:microsoft.com/office/officeart/2005/8/layout/hierarchy2"/>
    <dgm:cxn modelId="{5C6AE304-3050-4DB1-AF83-B046A2DED6BA}" type="presOf" srcId="{C0E57569-B8DC-4A37-A411-043898872501}" destId="{73BBD0AB-B027-40E5-93D2-3BED13B4F825}" srcOrd="0" destOrd="0" presId="urn:microsoft.com/office/officeart/2005/8/layout/hierarchy2"/>
    <dgm:cxn modelId="{9C5EC6D0-AA54-4161-8E09-652EF171EE1C}" type="presOf" srcId="{90F92005-9B7A-4B56-AB38-F1EFF4B04AA9}" destId="{F4BA4870-F925-4E86-9999-843E5AE07592}" srcOrd="0" destOrd="0" presId="urn:microsoft.com/office/officeart/2005/8/layout/hierarchy2"/>
    <dgm:cxn modelId="{C38246B6-98D5-4180-868F-42CFDE76592C}" srcId="{E54FF975-5014-4FF7-8182-439BA33A071C}" destId="{DA0F4DCC-24B5-4CC5-A2F2-2D8D5D75618F}" srcOrd="0" destOrd="0" parTransId="{9ACF4C62-A5B4-41A0-86BA-C0942FDEFD21}" sibTransId="{038C9111-74F2-4BDF-AFC8-D88C9849DD9E}"/>
    <dgm:cxn modelId="{EACC6ED9-1D9A-423B-B2D7-524E144E8A44}" type="presOf" srcId="{E0D9B9F3-1E88-43C2-8CCC-BEFECEC6CCA1}" destId="{87759EDD-4F00-43F8-A77A-2DB7CF9FF57B}" srcOrd="0" destOrd="0" presId="urn:microsoft.com/office/officeart/2005/8/layout/hierarchy2"/>
    <dgm:cxn modelId="{1A07D48A-543E-43BA-888B-694A6DCC967D}" type="presOf" srcId="{40692572-474D-419C-AA64-3C775D584957}" destId="{5513026C-A57A-41CA-A08E-5D3724FCE7E1}" srcOrd="0" destOrd="0" presId="urn:microsoft.com/office/officeart/2005/8/layout/hierarchy2"/>
    <dgm:cxn modelId="{A27C5DEE-507E-48E4-AFC6-05CFE6363B4E}" type="presOf" srcId="{AFD8085B-096B-48D3-9610-EC3DC54DF3E6}" destId="{AB16C37D-5942-4C91-AAC1-206F16190A58}" srcOrd="0" destOrd="0" presId="urn:microsoft.com/office/officeart/2005/8/layout/hierarchy2"/>
    <dgm:cxn modelId="{69E047BA-003C-4F9A-98DB-3F2B0E623EE8}" type="presOf" srcId="{A03F1244-2C44-455E-BD14-28E6E3FC13FE}" destId="{07653F83-E1A2-4287-AA24-545DA4DE0311}" srcOrd="0" destOrd="0" presId="urn:microsoft.com/office/officeart/2005/8/layout/hierarchy2"/>
    <dgm:cxn modelId="{4ACCC83E-1D5A-4AEB-B93C-5D9EEF514D6B}" srcId="{DA0F4DCC-24B5-4CC5-A2F2-2D8D5D75618F}" destId="{8F018563-B374-4BDA-962C-D204C39B0F4F}" srcOrd="1" destOrd="0" parTransId="{90F92005-9B7A-4B56-AB38-F1EFF4B04AA9}" sibTransId="{B68A256A-794C-4DAD-9AA3-AB3103663957}"/>
    <dgm:cxn modelId="{060516E4-466B-4C9B-B233-BB1E506823B4}" type="presOf" srcId="{FA8EC9AC-D471-4E45-A535-CCD7FFBFC279}" destId="{EDABAAE1-3C16-4D18-8A95-E0EC582195EB}" srcOrd="1" destOrd="0" presId="urn:microsoft.com/office/officeart/2005/8/layout/hierarchy2"/>
    <dgm:cxn modelId="{9EFCCE28-C076-4CBE-B2F4-70ED4BA27A6D}" type="presOf" srcId="{DF68F794-6EFC-4612-B0DA-407E0ACB3D90}" destId="{076F8EE6-C884-4EC4-8560-7A941844D35C}" srcOrd="0" destOrd="0" presId="urn:microsoft.com/office/officeart/2005/8/layout/hierarchy2"/>
    <dgm:cxn modelId="{82A862E7-BAE2-441E-87CE-0EA8F2C2C578}" srcId="{DF68F794-6EFC-4612-B0DA-407E0ACB3D90}" destId="{F87E9038-D195-4CB0-B8FF-CB979F4C5051}" srcOrd="0" destOrd="0" parTransId="{CCF26385-52CF-4BDC-ADA4-D9CC8E34529B}" sibTransId="{E2D234E8-0153-4C6B-9DBA-5F0FCCE67E88}"/>
    <dgm:cxn modelId="{B23BDF8E-6312-4D58-9B11-F079D5324705}" type="presOf" srcId="{CCF26385-52CF-4BDC-ADA4-D9CC8E34529B}" destId="{59B3252B-0C23-4B81-9052-652C1E3F2CAA}" srcOrd="1" destOrd="0" presId="urn:microsoft.com/office/officeart/2005/8/layout/hierarchy2"/>
    <dgm:cxn modelId="{3EFA516B-095F-4EA6-B7EB-062ADF423E20}" srcId="{8F018563-B374-4BDA-962C-D204C39B0F4F}" destId="{C0E57569-B8DC-4A37-A411-043898872501}" srcOrd="0" destOrd="0" parTransId="{07366B8F-5631-41EA-BCA7-62D445E101FD}" sibTransId="{D6F1E1F4-41F6-438B-8F98-1B6C78E60B82}"/>
    <dgm:cxn modelId="{9A17FD00-7B18-49FE-B203-5ECD1B0EE6BD}" type="presOf" srcId="{7089D8CD-BACD-4371-89E0-BB9CFB4EACD2}" destId="{E1320A91-BCBE-4A1E-880D-9D7A706A7E88}" srcOrd="0" destOrd="0" presId="urn:microsoft.com/office/officeart/2005/8/layout/hierarchy2"/>
    <dgm:cxn modelId="{F11A4A03-1660-44B2-A8AC-6E6052676FC1}" type="presOf" srcId="{849F9B57-6986-4BE3-AFFA-20E9D184592B}" destId="{001F9297-A53C-4C06-804E-A9D2210FC4B8}" srcOrd="0" destOrd="0" presId="urn:microsoft.com/office/officeart/2005/8/layout/hierarchy2"/>
    <dgm:cxn modelId="{0811730F-5C60-4561-895A-760EB7D70CC6}" type="presOf" srcId="{07366B8F-5631-41EA-BCA7-62D445E101FD}" destId="{4456E6FA-5A85-4AC8-B066-84930B8D93C7}" srcOrd="0" destOrd="0" presId="urn:microsoft.com/office/officeart/2005/8/layout/hierarchy2"/>
    <dgm:cxn modelId="{AD5CA370-45C2-4CEB-90F9-BB81C2CB685B}" type="presOf" srcId="{A03F1244-2C44-455E-BD14-28E6E3FC13FE}" destId="{44F6662E-B60B-45CB-9958-A00E4EC167DB}" srcOrd="1" destOrd="0" presId="urn:microsoft.com/office/officeart/2005/8/layout/hierarchy2"/>
    <dgm:cxn modelId="{3DA280CB-C12C-4519-B1DA-DCE4B93ECC25}" srcId="{40692572-474D-419C-AA64-3C775D584957}" destId="{4467D040-0519-430A-AE8A-2A91E29F0589}" srcOrd="0" destOrd="0" parTransId="{7089D8CD-BACD-4371-89E0-BB9CFB4EACD2}" sibTransId="{21A266D0-CC08-437C-94EB-3FFDE6EDE3D1}"/>
    <dgm:cxn modelId="{812BD883-BCFE-4108-8280-D51D67EA80CE}" type="presOf" srcId="{FF9ACB43-F77E-4833-AB30-18C13308485D}" destId="{C2EE4299-D62F-4267-BE1C-A16FBCF37167}" srcOrd="0" destOrd="0" presId="urn:microsoft.com/office/officeart/2005/8/layout/hierarchy2"/>
    <dgm:cxn modelId="{E342215E-2800-44EC-B82D-DD0B8957F01B}" type="presParOf" srcId="{6C818A22-D88D-44D5-9AA9-44D46BC24758}" destId="{F1138EA4-5CC0-47D8-9BD0-3CD3DC7B6A49}" srcOrd="0" destOrd="0" presId="urn:microsoft.com/office/officeart/2005/8/layout/hierarchy2"/>
    <dgm:cxn modelId="{0DA56FBE-B537-4708-AC2F-7BB0905478F6}" type="presParOf" srcId="{F1138EA4-5CC0-47D8-9BD0-3CD3DC7B6A49}" destId="{3E4AF9EA-147E-4D72-A8AF-97D873F39368}" srcOrd="0" destOrd="0" presId="urn:microsoft.com/office/officeart/2005/8/layout/hierarchy2"/>
    <dgm:cxn modelId="{2D8C9F37-6EA7-47ED-B4D2-B20BFF3D1B80}" type="presParOf" srcId="{F1138EA4-5CC0-47D8-9BD0-3CD3DC7B6A49}" destId="{5FCD9C31-DD84-4053-882E-EC0F47016BDD}" srcOrd="1" destOrd="0" presId="urn:microsoft.com/office/officeart/2005/8/layout/hierarchy2"/>
    <dgm:cxn modelId="{E17AAACB-5E2E-4E3B-B0EB-5BB6CC0B0DDF}" type="presParOf" srcId="{5FCD9C31-DD84-4053-882E-EC0F47016BDD}" destId="{C9AFEA22-1223-44C2-9B73-2E8F66C8209E}" srcOrd="0" destOrd="0" presId="urn:microsoft.com/office/officeart/2005/8/layout/hierarchy2"/>
    <dgm:cxn modelId="{6EB2426A-8B35-46D5-A469-3383A132F0FD}" type="presParOf" srcId="{C9AFEA22-1223-44C2-9B73-2E8F66C8209E}" destId="{BE12E676-0CEC-47EC-BBC5-BF60C95B1D82}" srcOrd="0" destOrd="0" presId="urn:microsoft.com/office/officeart/2005/8/layout/hierarchy2"/>
    <dgm:cxn modelId="{F53B2A03-A065-4588-A9F4-E5458F008D8E}" type="presParOf" srcId="{5FCD9C31-DD84-4053-882E-EC0F47016BDD}" destId="{8DA58E17-A0ED-4A3A-A957-51C1C7CF0497}" srcOrd="1" destOrd="0" presId="urn:microsoft.com/office/officeart/2005/8/layout/hierarchy2"/>
    <dgm:cxn modelId="{26EF3B1E-5F31-4707-A246-82F76FF5F5F8}" type="presParOf" srcId="{8DA58E17-A0ED-4A3A-A957-51C1C7CF0497}" destId="{076F8EE6-C884-4EC4-8560-7A941844D35C}" srcOrd="0" destOrd="0" presId="urn:microsoft.com/office/officeart/2005/8/layout/hierarchy2"/>
    <dgm:cxn modelId="{24ACCD73-A324-4ADB-A2BA-4AC391E0271E}" type="presParOf" srcId="{8DA58E17-A0ED-4A3A-A957-51C1C7CF0497}" destId="{00F268B7-39DD-4A86-9F93-08DE450B6740}" srcOrd="1" destOrd="0" presId="urn:microsoft.com/office/officeart/2005/8/layout/hierarchy2"/>
    <dgm:cxn modelId="{872FAA8C-B070-4EA4-AFC2-B979D2F415DB}" type="presParOf" srcId="{00F268B7-39DD-4A86-9F93-08DE450B6740}" destId="{CD1B2938-E885-40D5-9A11-73459DBA28E1}" srcOrd="0" destOrd="0" presId="urn:microsoft.com/office/officeart/2005/8/layout/hierarchy2"/>
    <dgm:cxn modelId="{7CCEB679-CE4E-4D7C-A910-ECBCD7B9439B}" type="presParOf" srcId="{CD1B2938-E885-40D5-9A11-73459DBA28E1}" destId="{59B3252B-0C23-4B81-9052-652C1E3F2CAA}" srcOrd="0" destOrd="0" presId="urn:microsoft.com/office/officeart/2005/8/layout/hierarchy2"/>
    <dgm:cxn modelId="{8D13D342-E1BF-43E1-AD2F-C566E5FE39EE}" type="presParOf" srcId="{00F268B7-39DD-4A86-9F93-08DE450B6740}" destId="{F05ACA1D-750A-46F2-84A0-C26716D4BFD4}" srcOrd="1" destOrd="0" presId="urn:microsoft.com/office/officeart/2005/8/layout/hierarchy2"/>
    <dgm:cxn modelId="{A3DE34C6-7DF4-47B9-ABCF-5ACA750180AC}" type="presParOf" srcId="{F05ACA1D-750A-46F2-84A0-C26716D4BFD4}" destId="{C9836E4A-64F2-4CE7-9F8C-AE7BAC331DE0}" srcOrd="0" destOrd="0" presId="urn:microsoft.com/office/officeart/2005/8/layout/hierarchy2"/>
    <dgm:cxn modelId="{9242FFC3-27A4-4FAB-8846-A9BDDDF68EBC}" type="presParOf" srcId="{F05ACA1D-750A-46F2-84A0-C26716D4BFD4}" destId="{6E85469C-ABBF-464A-B059-E68CE62B9C0F}" srcOrd="1" destOrd="0" presId="urn:microsoft.com/office/officeart/2005/8/layout/hierarchy2"/>
    <dgm:cxn modelId="{C04DBC25-1FC4-4617-ADE3-16AD80A697F3}" type="presParOf" srcId="{5FCD9C31-DD84-4053-882E-EC0F47016BDD}" destId="{F4BA4870-F925-4E86-9999-843E5AE07592}" srcOrd="2" destOrd="0" presId="urn:microsoft.com/office/officeart/2005/8/layout/hierarchy2"/>
    <dgm:cxn modelId="{42B719FA-DBED-4214-983F-DEB10594D46A}" type="presParOf" srcId="{F4BA4870-F925-4E86-9999-843E5AE07592}" destId="{AA6B6373-F4DC-450E-9C4B-E0C8751EE16A}" srcOrd="0" destOrd="0" presId="urn:microsoft.com/office/officeart/2005/8/layout/hierarchy2"/>
    <dgm:cxn modelId="{44375894-C464-4A34-B1F3-FB1A1481FD5D}" type="presParOf" srcId="{5FCD9C31-DD84-4053-882E-EC0F47016BDD}" destId="{432C1B21-B36E-4CA0-BDB6-1029E22EA477}" srcOrd="3" destOrd="0" presId="urn:microsoft.com/office/officeart/2005/8/layout/hierarchy2"/>
    <dgm:cxn modelId="{E7229398-6830-4AFE-8CD3-DA9DC1188774}" type="presParOf" srcId="{432C1B21-B36E-4CA0-BDB6-1029E22EA477}" destId="{D576C0FC-9CE6-4903-AC43-B91CBE195C1C}" srcOrd="0" destOrd="0" presId="urn:microsoft.com/office/officeart/2005/8/layout/hierarchy2"/>
    <dgm:cxn modelId="{D7D0EB89-F0CF-4A8A-AEDA-2F047EBD2A7B}" type="presParOf" srcId="{432C1B21-B36E-4CA0-BDB6-1029E22EA477}" destId="{002953DD-1C82-4DFA-AAB5-90A1F680C6A9}" srcOrd="1" destOrd="0" presId="urn:microsoft.com/office/officeart/2005/8/layout/hierarchy2"/>
    <dgm:cxn modelId="{C85F9F65-17C9-45AC-AC24-A5CC3079D5C1}" type="presParOf" srcId="{002953DD-1C82-4DFA-AAB5-90A1F680C6A9}" destId="{4456E6FA-5A85-4AC8-B066-84930B8D93C7}" srcOrd="0" destOrd="0" presId="urn:microsoft.com/office/officeart/2005/8/layout/hierarchy2"/>
    <dgm:cxn modelId="{BD34D5AA-DB53-4253-A086-FA775520BCB9}" type="presParOf" srcId="{4456E6FA-5A85-4AC8-B066-84930B8D93C7}" destId="{E447A11A-3E02-4A20-88FC-7F230C57F315}" srcOrd="0" destOrd="0" presId="urn:microsoft.com/office/officeart/2005/8/layout/hierarchy2"/>
    <dgm:cxn modelId="{495DD09C-D9A1-45CB-AD4B-32940EC55682}" type="presParOf" srcId="{002953DD-1C82-4DFA-AAB5-90A1F680C6A9}" destId="{E38FBBBC-7726-4C46-A2C2-9641DBA3FAB4}" srcOrd="1" destOrd="0" presId="urn:microsoft.com/office/officeart/2005/8/layout/hierarchy2"/>
    <dgm:cxn modelId="{ECCC4B68-CFD3-460C-A561-6E529CB2B174}" type="presParOf" srcId="{E38FBBBC-7726-4C46-A2C2-9641DBA3FAB4}" destId="{73BBD0AB-B027-40E5-93D2-3BED13B4F825}" srcOrd="0" destOrd="0" presId="urn:microsoft.com/office/officeart/2005/8/layout/hierarchy2"/>
    <dgm:cxn modelId="{D0358878-53F6-4EF6-949C-65D9A2CAB04F}" type="presParOf" srcId="{E38FBBBC-7726-4C46-A2C2-9641DBA3FAB4}" destId="{362059DF-AA44-4776-9CB2-10ED2043E7DB}" srcOrd="1" destOrd="0" presId="urn:microsoft.com/office/officeart/2005/8/layout/hierarchy2"/>
    <dgm:cxn modelId="{9174DB41-FE41-42D0-A7EF-3569E994DF51}" type="presParOf" srcId="{5FCD9C31-DD84-4053-882E-EC0F47016BDD}" destId="{001F9297-A53C-4C06-804E-A9D2210FC4B8}" srcOrd="4" destOrd="0" presId="urn:microsoft.com/office/officeart/2005/8/layout/hierarchy2"/>
    <dgm:cxn modelId="{833DE594-EE5D-4160-AB07-A97E260B41BF}" type="presParOf" srcId="{001F9297-A53C-4C06-804E-A9D2210FC4B8}" destId="{75A9D7EA-7136-4A44-AEF8-B2F5942321B3}" srcOrd="0" destOrd="0" presId="urn:microsoft.com/office/officeart/2005/8/layout/hierarchy2"/>
    <dgm:cxn modelId="{7DB01B92-0E34-4D3D-A6C2-0F08808D133E}" type="presParOf" srcId="{5FCD9C31-DD84-4053-882E-EC0F47016BDD}" destId="{E704E3E5-2A49-470F-A295-260F2B7757FD}" srcOrd="5" destOrd="0" presId="urn:microsoft.com/office/officeart/2005/8/layout/hierarchy2"/>
    <dgm:cxn modelId="{4DEFA8A0-B276-41A9-9F80-56B249136410}" type="presParOf" srcId="{E704E3E5-2A49-470F-A295-260F2B7757FD}" destId="{5513026C-A57A-41CA-A08E-5D3724FCE7E1}" srcOrd="0" destOrd="0" presId="urn:microsoft.com/office/officeart/2005/8/layout/hierarchy2"/>
    <dgm:cxn modelId="{E2238CFA-691B-452E-983F-22B1E9CC3F9F}" type="presParOf" srcId="{E704E3E5-2A49-470F-A295-260F2B7757FD}" destId="{0B70D74E-9CC2-4741-AE53-68ABB21BCA59}" srcOrd="1" destOrd="0" presId="urn:microsoft.com/office/officeart/2005/8/layout/hierarchy2"/>
    <dgm:cxn modelId="{022CFF72-63DC-4849-9EE0-D3A2558E4B42}" type="presParOf" srcId="{0B70D74E-9CC2-4741-AE53-68ABB21BCA59}" destId="{E1320A91-BCBE-4A1E-880D-9D7A706A7E88}" srcOrd="0" destOrd="0" presId="urn:microsoft.com/office/officeart/2005/8/layout/hierarchy2"/>
    <dgm:cxn modelId="{7EFE60F7-FA46-419A-B71A-6E251AD229A4}" type="presParOf" srcId="{E1320A91-BCBE-4A1E-880D-9D7A706A7E88}" destId="{E8BC9F96-44E6-4A4A-AD9C-9EC94861AAC4}" srcOrd="0" destOrd="0" presId="urn:microsoft.com/office/officeart/2005/8/layout/hierarchy2"/>
    <dgm:cxn modelId="{9D94490D-32BF-4E8F-B4BA-CF8277BB6D5D}" type="presParOf" srcId="{0B70D74E-9CC2-4741-AE53-68ABB21BCA59}" destId="{6DFFF281-1E55-46A1-9C8E-E189CFAA52BB}" srcOrd="1" destOrd="0" presId="urn:microsoft.com/office/officeart/2005/8/layout/hierarchy2"/>
    <dgm:cxn modelId="{CA6C3463-04AF-4B33-B697-E293D5202519}" type="presParOf" srcId="{6DFFF281-1E55-46A1-9C8E-E189CFAA52BB}" destId="{086F077E-D56C-4863-AB27-C370910D6422}" srcOrd="0" destOrd="0" presId="urn:microsoft.com/office/officeart/2005/8/layout/hierarchy2"/>
    <dgm:cxn modelId="{3780D53B-69E3-4B2E-B1B9-4CDF742C6E9F}" type="presParOf" srcId="{6DFFF281-1E55-46A1-9C8E-E189CFAA52BB}" destId="{9551E8FD-0BE4-4867-B025-F8CF6AFD8A9C}" srcOrd="1" destOrd="0" presId="urn:microsoft.com/office/officeart/2005/8/layout/hierarchy2"/>
    <dgm:cxn modelId="{94B08D5B-54F0-49A8-81B0-15D5CF412480}" type="presParOf" srcId="{9551E8FD-0BE4-4867-B025-F8CF6AFD8A9C}" destId="{07653F83-E1A2-4287-AA24-545DA4DE0311}" srcOrd="0" destOrd="0" presId="urn:microsoft.com/office/officeart/2005/8/layout/hierarchy2"/>
    <dgm:cxn modelId="{5D8ED299-D5B9-4B63-8649-1E3914A76E21}" type="presParOf" srcId="{07653F83-E1A2-4287-AA24-545DA4DE0311}" destId="{44F6662E-B60B-45CB-9958-A00E4EC167DB}" srcOrd="0" destOrd="0" presId="urn:microsoft.com/office/officeart/2005/8/layout/hierarchy2"/>
    <dgm:cxn modelId="{744883AC-1ECD-4001-A757-D6765D07E7FB}" type="presParOf" srcId="{9551E8FD-0BE4-4867-B025-F8CF6AFD8A9C}" destId="{249E9FEE-D62E-48B7-9841-D0E347856B1E}" srcOrd="1" destOrd="0" presId="urn:microsoft.com/office/officeart/2005/8/layout/hierarchy2"/>
    <dgm:cxn modelId="{1CF2B56A-94B8-4091-836F-BA39B08C8609}" type="presParOf" srcId="{249E9FEE-D62E-48B7-9841-D0E347856B1E}" destId="{AB16C37D-5942-4C91-AAC1-206F16190A58}" srcOrd="0" destOrd="0" presId="urn:microsoft.com/office/officeart/2005/8/layout/hierarchy2"/>
    <dgm:cxn modelId="{41AF2037-307F-47E0-B389-11E480BF1408}" type="presParOf" srcId="{249E9FEE-D62E-48B7-9841-D0E347856B1E}" destId="{855482F0-4CC3-4FCB-A04D-4D9DB69802F2}" srcOrd="1" destOrd="0" presId="urn:microsoft.com/office/officeart/2005/8/layout/hierarchy2"/>
    <dgm:cxn modelId="{D4B78210-22F2-40D1-820F-A1FF7EF24D2B}" type="presParOf" srcId="{0B70D74E-9CC2-4741-AE53-68ABB21BCA59}" destId="{A4D52BF0-2EC3-47C0-B2F8-E039F1344D91}" srcOrd="2" destOrd="0" presId="urn:microsoft.com/office/officeart/2005/8/layout/hierarchy2"/>
    <dgm:cxn modelId="{DFA0E229-85F0-48C1-88E5-5D48ED391F9F}" type="presParOf" srcId="{A4D52BF0-2EC3-47C0-B2F8-E039F1344D91}" destId="{EDABAAE1-3C16-4D18-8A95-E0EC582195EB}" srcOrd="0" destOrd="0" presId="urn:microsoft.com/office/officeart/2005/8/layout/hierarchy2"/>
    <dgm:cxn modelId="{4E069A91-CA8F-49E8-B964-3DFFE14B303A}" type="presParOf" srcId="{0B70D74E-9CC2-4741-AE53-68ABB21BCA59}" destId="{D9D2E0C2-AD44-43B0-A9B6-C7D76AAE0E97}" srcOrd="3" destOrd="0" presId="urn:microsoft.com/office/officeart/2005/8/layout/hierarchy2"/>
    <dgm:cxn modelId="{C924EC31-1DCF-425B-8897-CF53839CC6F7}" type="presParOf" srcId="{D9D2E0C2-AD44-43B0-A9B6-C7D76AAE0E97}" destId="{C2EE4299-D62F-4267-BE1C-A16FBCF37167}" srcOrd="0" destOrd="0" presId="urn:microsoft.com/office/officeart/2005/8/layout/hierarchy2"/>
    <dgm:cxn modelId="{6E9CAE50-B553-4989-91D5-F8366658B8E9}" type="presParOf" srcId="{D9D2E0C2-AD44-43B0-A9B6-C7D76AAE0E97}" destId="{92AE9F8C-BA52-4F68-867E-D03A2CE4D3C3}" srcOrd="1" destOrd="0" presId="urn:microsoft.com/office/officeart/2005/8/layout/hierarchy2"/>
    <dgm:cxn modelId="{3868F133-CE3A-4415-A1E1-466AFDAF6313}" type="presParOf" srcId="{92AE9F8C-BA52-4F68-867E-D03A2CE4D3C3}" destId="{B3253686-E447-40AC-9162-B227B064F501}" srcOrd="0" destOrd="0" presId="urn:microsoft.com/office/officeart/2005/8/layout/hierarchy2"/>
    <dgm:cxn modelId="{F49AFE3D-2D72-45FC-B5B9-B46D20FE1226}" type="presParOf" srcId="{B3253686-E447-40AC-9162-B227B064F501}" destId="{4529785E-B88A-4D14-95B5-F3E085461F70}" srcOrd="0" destOrd="0" presId="urn:microsoft.com/office/officeart/2005/8/layout/hierarchy2"/>
    <dgm:cxn modelId="{BA3FF296-C393-49A7-8435-2A4AD65BA105}" type="presParOf" srcId="{92AE9F8C-BA52-4F68-867E-D03A2CE4D3C3}" destId="{CE804E58-4583-40D9-852D-2F4F84BD62BE}" srcOrd="1" destOrd="0" presId="urn:microsoft.com/office/officeart/2005/8/layout/hierarchy2"/>
    <dgm:cxn modelId="{B0ED6329-18E8-48C8-989B-0AA8E3FB6DF2}" type="presParOf" srcId="{CE804E58-4583-40D9-852D-2F4F84BD62BE}" destId="{87759EDD-4F00-43F8-A77A-2DB7CF9FF57B}" srcOrd="0" destOrd="0" presId="urn:microsoft.com/office/officeart/2005/8/layout/hierarchy2"/>
    <dgm:cxn modelId="{7DF0964E-94CD-407F-9344-60C8084951EC}" type="presParOf" srcId="{CE804E58-4583-40D9-852D-2F4F84BD62BE}" destId="{4CA83677-1EB9-4C61-918C-7F3A2B113FA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4AF9EA-147E-4D72-A8AF-97D873F39368}">
      <dsp:nvSpPr>
        <dsp:cNvPr id="0" name=""/>
        <dsp:cNvSpPr/>
      </dsp:nvSpPr>
      <dsp:spPr>
        <a:xfrm>
          <a:off x="4395" y="2043132"/>
          <a:ext cx="1006509" cy="503254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NFI/Cash - Basic Needs</a:t>
          </a:r>
        </a:p>
      </dsp:txBody>
      <dsp:txXfrm>
        <a:off x="19135" y="2057872"/>
        <a:ext cx="977029" cy="473774"/>
      </dsp:txXfrm>
    </dsp:sp>
    <dsp:sp modelId="{C9AFEA22-1223-44C2-9B73-2E8F66C8209E}">
      <dsp:nvSpPr>
        <dsp:cNvPr id="0" name=""/>
        <dsp:cNvSpPr/>
      </dsp:nvSpPr>
      <dsp:spPr>
        <a:xfrm rot="17544287">
          <a:off x="684059" y="1797338"/>
          <a:ext cx="1056293" cy="18285"/>
        </a:xfrm>
        <a:custGeom>
          <a:avLst/>
          <a:gdLst/>
          <a:ahLst/>
          <a:cxnLst/>
          <a:rect l="0" t="0" r="0" b="0"/>
          <a:pathLst>
            <a:path>
              <a:moveTo>
                <a:pt x="0" y="9142"/>
              </a:moveTo>
              <a:lnTo>
                <a:pt x="1056293" y="9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185799" y="1780073"/>
        <a:ext cx="52814" cy="52814"/>
      </dsp:txXfrm>
    </dsp:sp>
    <dsp:sp modelId="{076F8EE6-C884-4EC4-8560-7A941844D35C}">
      <dsp:nvSpPr>
        <dsp:cNvPr id="0" name=""/>
        <dsp:cNvSpPr/>
      </dsp:nvSpPr>
      <dsp:spPr>
        <a:xfrm>
          <a:off x="1413508" y="1013810"/>
          <a:ext cx="1006509" cy="608782"/>
        </a:xfrm>
        <a:prstGeom prst="roundRect">
          <a:avLst>
            <a:gd name="adj" fmla="val 1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Reliance on Negative Coping Strategies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(food specific)</a:t>
          </a:r>
        </a:p>
      </dsp:txBody>
      <dsp:txXfrm>
        <a:off x="1431339" y="1031641"/>
        <a:ext cx="970847" cy="573120"/>
      </dsp:txXfrm>
    </dsp:sp>
    <dsp:sp modelId="{CD1B2938-E885-40D5-9A11-73459DBA28E1}">
      <dsp:nvSpPr>
        <dsp:cNvPr id="0" name=""/>
        <dsp:cNvSpPr/>
      </dsp:nvSpPr>
      <dsp:spPr>
        <a:xfrm>
          <a:off x="2420018" y="1309059"/>
          <a:ext cx="402603" cy="18285"/>
        </a:xfrm>
        <a:custGeom>
          <a:avLst/>
          <a:gdLst/>
          <a:ahLst/>
          <a:cxnLst/>
          <a:rect l="0" t="0" r="0" b="0"/>
          <a:pathLst>
            <a:path>
              <a:moveTo>
                <a:pt x="0" y="9142"/>
              </a:moveTo>
              <a:lnTo>
                <a:pt x="402603" y="91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611254" y="1308136"/>
        <a:ext cx="20130" cy="20130"/>
      </dsp:txXfrm>
    </dsp:sp>
    <dsp:sp modelId="{C9836E4A-64F2-4CE7-9F8C-AE7BAC331DE0}">
      <dsp:nvSpPr>
        <dsp:cNvPr id="0" name=""/>
        <dsp:cNvSpPr/>
      </dsp:nvSpPr>
      <dsp:spPr>
        <a:xfrm>
          <a:off x="2822621" y="957718"/>
          <a:ext cx="1702400" cy="720967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>
              <a:solidFill>
                <a:schemeClr val="bg1"/>
              </a:solidFill>
              <a:latin typeface="+mn-lt"/>
              <a:ea typeface="Open Sans"/>
              <a:cs typeface="Open Sans"/>
              <a:sym typeface="Open Sans"/>
            </a:rPr>
            <a:t>1 = HH not adopting strategies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>
              <a:solidFill>
                <a:schemeClr val="bg1"/>
              </a:solidFill>
              <a:latin typeface="+mn-lt"/>
              <a:ea typeface="Open Sans"/>
              <a:cs typeface="Open Sans"/>
              <a:sym typeface="Open Sans"/>
            </a:rPr>
            <a:t>2 = Existence of stress strategies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>
              <a:solidFill>
                <a:schemeClr val="bg1"/>
              </a:solidFill>
              <a:latin typeface="+mn-lt"/>
              <a:ea typeface="Open Sans"/>
              <a:cs typeface="Open Sans"/>
              <a:sym typeface="Open Sans"/>
            </a:rPr>
            <a:t>3 = Existence of crisis strategies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>
              <a:solidFill>
                <a:schemeClr val="bg1"/>
              </a:solidFill>
              <a:latin typeface="+mn-lt"/>
              <a:ea typeface="Open Sans"/>
              <a:cs typeface="Open Sans"/>
              <a:sym typeface="Open Sans"/>
            </a:rPr>
            <a:t>4 = Existence of emergency strategies</a:t>
          </a:r>
          <a:endParaRPr lang="en-GB" sz="800" b="0" kern="1200">
            <a:solidFill>
              <a:schemeClr val="bg1"/>
            </a:solidFill>
            <a:latin typeface="+mn-lt"/>
          </a:endParaRPr>
        </a:p>
      </dsp:txBody>
      <dsp:txXfrm>
        <a:off x="2843737" y="978834"/>
        <a:ext cx="1660168" cy="678735"/>
      </dsp:txXfrm>
    </dsp:sp>
    <dsp:sp modelId="{F4BA4870-F925-4E86-9999-843E5AE07592}">
      <dsp:nvSpPr>
        <dsp:cNvPr id="0" name=""/>
        <dsp:cNvSpPr/>
      </dsp:nvSpPr>
      <dsp:spPr>
        <a:xfrm rot="20061225">
          <a:off x="988905" y="2188970"/>
          <a:ext cx="446601" cy="18285"/>
        </a:xfrm>
        <a:custGeom>
          <a:avLst/>
          <a:gdLst/>
          <a:ahLst/>
          <a:cxnLst/>
          <a:rect l="0" t="0" r="0" b="0"/>
          <a:pathLst>
            <a:path>
              <a:moveTo>
                <a:pt x="0" y="9142"/>
              </a:moveTo>
              <a:lnTo>
                <a:pt x="446601" y="9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201041" y="2186947"/>
        <a:ext cx="22330" cy="22330"/>
      </dsp:txXfrm>
    </dsp:sp>
    <dsp:sp modelId="{D576C0FC-9CE6-4903-AC43-B91CBE195C1C}">
      <dsp:nvSpPr>
        <dsp:cNvPr id="0" name=""/>
        <dsp:cNvSpPr/>
      </dsp:nvSpPr>
      <dsp:spPr>
        <a:xfrm>
          <a:off x="1413508" y="1791784"/>
          <a:ext cx="1006509" cy="619360"/>
        </a:xfrm>
        <a:prstGeom prst="roundRect">
          <a:avLst>
            <a:gd name="adj" fmla="val 1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Dependency Ratio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(disability adjusted)</a:t>
          </a:r>
        </a:p>
      </dsp:txBody>
      <dsp:txXfrm>
        <a:off x="1431648" y="1809924"/>
        <a:ext cx="970229" cy="583080"/>
      </dsp:txXfrm>
    </dsp:sp>
    <dsp:sp modelId="{4456E6FA-5A85-4AC8-B066-84930B8D93C7}">
      <dsp:nvSpPr>
        <dsp:cNvPr id="0" name=""/>
        <dsp:cNvSpPr/>
      </dsp:nvSpPr>
      <dsp:spPr>
        <a:xfrm>
          <a:off x="2420018" y="2092322"/>
          <a:ext cx="402603" cy="18285"/>
        </a:xfrm>
        <a:custGeom>
          <a:avLst/>
          <a:gdLst/>
          <a:ahLst/>
          <a:cxnLst/>
          <a:rect l="0" t="0" r="0" b="0"/>
          <a:pathLst>
            <a:path>
              <a:moveTo>
                <a:pt x="0" y="9142"/>
              </a:moveTo>
              <a:lnTo>
                <a:pt x="402603" y="91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611254" y="2091400"/>
        <a:ext cx="20130" cy="20130"/>
      </dsp:txXfrm>
    </dsp:sp>
    <dsp:sp modelId="{73BBD0AB-B027-40E5-93D2-3BED13B4F825}">
      <dsp:nvSpPr>
        <dsp:cNvPr id="0" name=""/>
        <dsp:cNvSpPr/>
      </dsp:nvSpPr>
      <dsp:spPr>
        <a:xfrm>
          <a:off x="2822621" y="1754174"/>
          <a:ext cx="1686919" cy="694582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 = 1:0 (no dependents)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2 =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3 = 1:1 (one dependent)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4 = 1:2 (two dependents)</a:t>
          </a:r>
          <a:endParaRPr lang="en-GB" sz="800" kern="1200">
            <a:solidFill>
              <a:schemeClr val="bg1"/>
            </a:solidFill>
          </a:endParaRPr>
        </a:p>
      </dsp:txBody>
      <dsp:txXfrm>
        <a:off x="2842965" y="1774518"/>
        <a:ext cx="1646231" cy="653894"/>
      </dsp:txXfrm>
    </dsp:sp>
    <dsp:sp modelId="{001F9297-A53C-4C06-804E-A9D2210FC4B8}">
      <dsp:nvSpPr>
        <dsp:cNvPr id="0" name=""/>
        <dsp:cNvSpPr/>
      </dsp:nvSpPr>
      <dsp:spPr>
        <a:xfrm rot="4033393">
          <a:off x="692237" y="2765039"/>
          <a:ext cx="1039938" cy="18285"/>
        </a:xfrm>
        <a:custGeom>
          <a:avLst/>
          <a:gdLst/>
          <a:ahLst/>
          <a:cxnLst/>
          <a:rect l="0" t="0" r="0" b="0"/>
          <a:pathLst>
            <a:path>
              <a:moveTo>
                <a:pt x="0" y="9142"/>
              </a:moveTo>
              <a:lnTo>
                <a:pt x="1039938" y="9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186208" y="2748183"/>
        <a:ext cx="51996" cy="51996"/>
      </dsp:txXfrm>
    </dsp:sp>
    <dsp:sp modelId="{5513026C-A57A-41CA-A08E-5D3724FCE7E1}">
      <dsp:nvSpPr>
        <dsp:cNvPr id="0" name=""/>
        <dsp:cNvSpPr/>
      </dsp:nvSpPr>
      <dsp:spPr>
        <a:xfrm>
          <a:off x="1413508" y="2931498"/>
          <a:ext cx="1006509" cy="644211"/>
        </a:xfrm>
        <a:prstGeom prst="roundRect">
          <a:avLst>
            <a:gd name="adj" fmla="val 1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Economic</a:t>
          </a:r>
        </a:p>
      </dsp:txBody>
      <dsp:txXfrm>
        <a:off x="1432376" y="2950366"/>
        <a:ext cx="968773" cy="606475"/>
      </dsp:txXfrm>
    </dsp:sp>
    <dsp:sp modelId="{E1320A91-BCBE-4A1E-880D-9D7A706A7E88}">
      <dsp:nvSpPr>
        <dsp:cNvPr id="0" name=""/>
        <dsp:cNvSpPr/>
      </dsp:nvSpPr>
      <dsp:spPr>
        <a:xfrm rot="18968438">
          <a:off x="2342138" y="3051019"/>
          <a:ext cx="558363" cy="18285"/>
        </a:xfrm>
        <a:custGeom>
          <a:avLst/>
          <a:gdLst/>
          <a:ahLst/>
          <a:cxnLst/>
          <a:rect l="0" t="0" r="0" b="0"/>
          <a:pathLst>
            <a:path>
              <a:moveTo>
                <a:pt x="0" y="9142"/>
              </a:moveTo>
              <a:lnTo>
                <a:pt x="558363" y="91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607360" y="3046202"/>
        <a:ext cx="27918" cy="27918"/>
      </dsp:txXfrm>
    </dsp:sp>
    <dsp:sp modelId="{086F077E-D56C-4863-AB27-C370910D6422}">
      <dsp:nvSpPr>
        <dsp:cNvPr id="0" name=""/>
        <dsp:cNvSpPr/>
      </dsp:nvSpPr>
      <dsp:spPr>
        <a:xfrm>
          <a:off x="2822621" y="2615092"/>
          <a:ext cx="1006509" cy="5032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Debt per capita</a:t>
          </a:r>
        </a:p>
      </dsp:txBody>
      <dsp:txXfrm>
        <a:off x="2837361" y="2629832"/>
        <a:ext cx="977029" cy="473774"/>
      </dsp:txXfrm>
    </dsp:sp>
    <dsp:sp modelId="{07653F83-E1A2-4287-AA24-545DA4DE0311}">
      <dsp:nvSpPr>
        <dsp:cNvPr id="0" name=""/>
        <dsp:cNvSpPr/>
      </dsp:nvSpPr>
      <dsp:spPr>
        <a:xfrm>
          <a:off x="3829131" y="2857576"/>
          <a:ext cx="402603" cy="18285"/>
        </a:xfrm>
        <a:custGeom>
          <a:avLst/>
          <a:gdLst/>
          <a:ahLst/>
          <a:cxnLst/>
          <a:rect l="0" t="0" r="0" b="0"/>
          <a:pathLst>
            <a:path>
              <a:moveTo>
                <a:pt x="0" y="9142"/>
              </a:moveTo>
              <a:lnTo>
                <a:pt x="402603" y="91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020368" y="2856654"/>
        <a:ext cx="20130" cy="20130"/>
      </dsp:txXfrm>
    </dsp:sp>
    <dsp:sp modelId="{AB16C37D-5942-4C91-AAC1-206F16190A58}">
      <dsp:nvSpPr>
        <dsp:cNvPr id="0" name=""/>
        <dsp:cNvSpPr/>
      </dsp:nvSpPr>
      <dsp:spPr>
        <a:xfrm>
          <a:off x="4231735" y="2524244"/>
          <a:ext cx="1034369" cy="684949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1 = No debt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2 = 0 &lt; debt &lt; 40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3 = 40 &lt;= debt &lt; 100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4 = debt &gt;= 100</a:t>
          </a:r>
        </a:p>
      </dsp:txBody>
      <dsp:txXfrm>
        <a:off x="4251796" y="2544305"/>
        <a:ext cx="994247" cy="644827"/>
      </dsp:txXfrm>
    </dsp:sp>
    <dsp:sp modelId="{A4D52BF0-2EC3-47C0-B2F8-E039F1344D91}">
      <dsp:nvSpPr>
        <dsp:cNvPr id="0" name=""/>
        <dsp:cNvSpPr/>
      </dsp:nvSpPr>
      <dsp:spPr>
        <a:xfrm rot="2631562">
          <a:off x="2342138" y="3437903"/>
          <a:ext cx="558363" cy="18285"/>
        </a:xfrm>
        <a:custGeom>
          <a:avLst/>
          <a:gdLst/>
          <a:ahLst/>
          <a:cxnLst/>
          <a:rect l="0" t="0" r="0" b="0"/>
          <a:pathLst>
            <a:path>
              <a:moveTo>
                <a:pt x="0" y="9142"/>
              </a:moveTo>
              <a:lnTo>
                <a:pt x="558363" y="91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607360" y="3433087"/>
        <a:ext cx="27918" cy="27918"/>
      </dsp:txXfrm>
    </dsp:sp>
    <dsp:sp modelId="{C2EE4299-D62F-4267-BE1C-A16FBCF37167}">
      <dsp:nvSpPr>
        <dsp:cNvPr id="0" name=""/>
        <dsp:cNvSpPr/>
      </dsp:nvSpPr>
      <dsp:spPr>
        <a:xfrm>
          <a:off x="2822621" y="3388861"/>
          <a:ext cx="1006509" cy="5032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Expenditure per capita</a:t>
          </a:r>
        </a:p>
      </dsp:txBody>
      <dsp:txXfrm>
        <a:off x="2837361" y="3403601"/>
        <a:ext cx="977029" cy="473774"/>
      </dsp:txXfrm>
    </dsp:sp>
    <dsp:sp modelId="{B3253686-E447-40AC-9162-B227B064F501}">
      <dsp:nvSpPr>
        <dsp:cNvPr id="0" name=""/>
        <dsp:cNvSpPr/>
      </dsp:nvSpPr>
      <dsp:spPr>
        <a:xfrm>
          <a:off x="3829131" y="3631346"/>
          <a:ext cx="402603" cy="18285"/>
        </a:xfrm>
        <a:custGeom>
          <a:avLst/>
          <a:gdLst/>
          <a:ahLst/>
          <a:cxnLst/>
          <a:rect l="0" t="0" r="0" b="0"/>
          <a:pathLst>
            <a:path>
              <a:moveTo>
                <a:pt x="0" y="9142"/>
              </a:moveTo>
              <a:lnTo>
                <a:pt x="402603" y="91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020368" y="3630423"/>
        <a:ext cx="20130" cy="20130"/>
      </dsp:txXfrm>
    </dsp:sp>
    <dsp:sp modelId="{87759EDD-4F00-43F8-A77A-2DB7CF9FF57B}">
      <dsp:nvSpPr>
        <dsp:cNvPr id="0" name=""/>
        <dsp:cNvSpPr/>
      </dsp:nvSpPr>
      <dsp:spPr>
        <a:xfrm>
          <a:off x="4231735" y="3284682"/>
          <a:ext cx="1012920" cy="711612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1 = expenditure &gt;= 100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2 = 100 &gt; exp &gt;= 68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3 = 28 &lt;= exp &lt; 68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4 = expenditure &lt; 28</a:t>
          </a:r>
        </a:p>
      </dsp:txBody>
      <dsp:txXfrm>
        <a:off x="4252577" y="3305524"/>
        <a:ext cx="971236" cy="669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Stephens</dc:creator>
  <cp:keywords/>
  <dc:description/>
  <cp:lastModifiedBy>Olivia Cribb</cp:lastModifiedBy>
  <cp:revision>2</cp:revision>
  <cp:lastPrinted>2015-06-30T06:00:00Z</cp:lastPrinted>
  <dcterms:created xsi:type="dcterms:W3CDTF">2015-08-18T07:15:00Z</dcterms:created>
  <dcterms:modified xsi:type="dcterms:W3CDTF">2015-08-18T07:15:00Z</dcterms:modified>
</cp:coreProperties>
</file>